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05"/>
        <w:gridCol w:w="896"/>
        <w:gridCol w:w="984"/>
        <w:gridCol w:w="1404"/>
        <w:gridCol w:w="119"/>
        <w:gridCol w:w="560"/>
        <w:gridCol w:w="880"/>
        <w:gridCol w:w="1910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60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浙江中医药大学研究生国家助学金</w:t>
            </w:r>
            <w:r>
              <w:rPr>
                <w:rFonts w:eastAsia="黑体"/>
                <w:kern w:val="0"/>
                <w:sz w:val="32"/>
                <w:szCs w:val="32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学生基本情况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学院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专业及班级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缴纳社保情况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缴纳养老保险 </w:t>
            </w:r>
            <w:r>
              <w:rPr>
                <w:rFonts w:ascii="宋体" w:hAnsi="宋体"/>
                <w:kern w:val="0"/>
                <w:szCs w:val="21"/>
              </w:rPr>
              <w:t>✔️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缴纳工伤保险  </w:t>
            </w:r>
            <w:r>
              <w:rPr>
                <w:rFonts w:ascii="宋体" w:hAnsi="宋体"/>
                <w:kern w:val="0"/>
                <w:szCs w:val="21"/>
              </w:rPr>
              <w:t>✔️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缴纳失业保险 </w:t>
            </w:r>
            <w:r>
              <w:rPr>
                <w:rFonts w:ascii="宋体" w:hAnsi="宋体"/>
                <w:kern w:val="0"/>
                <w:szCs w:val="21"/>
              </w:rPr>
              <w:t>✔️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缴纳公积金  </w:t>
            </w:r>
            <w:r>
              <w:rPr>
                <w:rFonts w:ascii="宋体" w:hAnsi="宋体"/>
                <w:kern w:val="0"/>
                <w:szCs w:val="21"/>
              </w:rPr>
              <w:t>✔️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停缴情况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>已完成停缴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完成时间：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>未完成停缴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申请资助项目</w:t>
            </w:r>
          </w:p>
        </w:tc>
        <w:tc>
          <w:tcPr>
            <w:tcW w:w="994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210" w:firstLineChars="100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 xml:space="preserve">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国家助学金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  </w:t>
            </w:r>
            <w:r>
              <w:rPr>
                <w:rFonts w:ascii="宋体" w:hAnsi="宋体"/>
                <w:kern w:val="0"/>
                <w:szCs w:val="20"/>
              </w:rPr>
              <w:t>✔️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           </w:t>
            </w: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 xml:space="preserve">助研津贴   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 xml:space="preserve">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0"/>
              </w:rPr>
              <w:t>其他资助项目：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个人情况说明</w:t>
            </w:r>
          </w:p>
        </w:tc>
        <w:tc>
          <w:tcPr>
            <w:tcW w:w="994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adjustRightInd w:val="0"/>
              <w:snapToGrid w:val="0"/>
              <w:ind w:firstLine="3162" w:firstLineChars="1500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研究生本人</w:t>
            </w:r>
            <w:r>
              <w:rPr>
                <w:rFonts w:ascii="宋体" w:hAnsi="宋体"/>
                <w:b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（签章）：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月 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Cs w:val="21"/>
              </w:rPr>
              <w:t>日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学院审批意见</w:t>
            </w:r>
          </w:p>
        </w:tc>
        <w:tc>
          <w:tcPr>
            <w:tcW w:w="43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学校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审批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意见</w:t>
            </w:r>
          </w:p>
        </w:tc>
        <w:tc>
          <w:tcPr>
            <w:tcW w:w="48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备注</w:t>
            </w:r>
          </w:p>
        </w:tc>
        <w:tc>
          <w:tcPr>
            <w:tcW w:w="994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1.请在合适选项前的“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sym w:font="Wingdings 2" w:char="F0A3"/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”内打“√”；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2.研究生申请时可按需提供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t>相关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说明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t>材料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；</w:t>
            </w:r>
          </w:p>
          <w:p>
            <w:pPr>
              <w:ind w:firstLine="42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3.本表一式一份，由学院存档一份，研工部存档一份</w:t>
            </w:r>
            <w:r>
              <w:rPr>
                <w:rFonts w:hint="eastAsia" w:eastAsia="黑体"/>
                <w:b/>
                <w:bCs/>
              </w:rPr>
              <w:t>。</w:t>
            </w: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WQ0NGY2OGUyZDA1YTQ1ZWM3Njg3NjFkMmUwYTgifQ=="/>
  </w:docVars>
  <w:rsids>
    <w:rsidRoot w:val="00885867"/>
    <w:rsid w:val="000A3F8E"/>
    <w:rsid w:val="00870364"/>
    <w:rsid w:val="00885867"/>
    <w:rsid w:val="03D40C42"/>
    <w:rsid w:val="042A584D"/>
    <w:rsid w:val="0F677851"/>
    <w:rsid w:val="1FBC5DF1"/>
    <w:rsid w:val="24987AF4"/>
    <w:rsid w:val="26BE706E"/>
    <w:rsid w:val="4EFF0028"/>
    <w:rsid w:val="5193603F"/>
    <w:rsid w:val="572E3303"/>
    <w:rsid w:val="599F1140"/>
    <w:rsid w:val="666633BA"/>
    <w:rsid w:val="67CC69F4"/>
    <w:rsid w:val="6F2F478F"/>
    <w:rsid w:val="BBFFBE0E"/>
    <w:rsid w:val="DBFDA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330</Characters>
  <Lines>4</Lines>
  <Paragraphs>1</Paragraphs>
  <TotalTime>2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2022-11-08T16:57:00Z</dcterms:created>
  <dc:creator>LENOVO</dc:creator>
  <cp:lastModifiedBy>麦田-阳光小筑</cp:lastModifiedBy>
  <dcterms:modified xsi:type="dcterms:W3CDTF">2023-09-14T08:28:02Z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98EB523E8A5B4F32B64F2DDD38C06327_13</vt:lpwstr>
  </property>
</Properties>
</file>