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240" w:afterAutospacing="0"/>
        <w:jc w:val="center"/>
        <w:rPr>
          <w:rFonts w:ascii="方正小标宋简体" w:hAnsi="方正小标宋简体" w:eastAsia="方正小标宋简体"/>
          <w:color w:val="333333"/>
          <w:sz w:val="28"/>
          <w:szCs w:val="28"/>
        </w:rPr>
      </w:pPr>
      <w:r>
        <w:rPr>
          <w:rFonts w:ascii="方正小标宋简体" w:hAnsi="方正小标宋简体" w:eastAsia="方正小标宋简体"/>
          <w:color w:val="333333"/>
          <w:sz w:val="28"/>
          <w:szCs w:val="28"/>
        </w:rPr>
        <w:t>关于202</w:t>
      </w:r>
      <w:r>
        <w:rPr>
          <w:rFonts w:hint="eastAsia" w:ascii="方正小标宋简体" w:hAnsi="方正小标宋简体" w:eastAsia="方正小标宋简体"/>
          <w:color w:val="333333"/>
          <w:sz w:val="28"/>
          <w:szCs w:val="28"/>
          <w:lang w:val="en-US" w:eastAsia="zh-CN"/>
        </w:rPr>
        <w:t>3</w:t>
      </w:r>
      <w:r>
        <w:rPr>
          <w:rFonts w:ascii="方正小标宋简体" w:hAnsi="方正小标宋简体" w:eastAsia="方正小标宋简体"/>
          <w:color w:val="333333"/>
          <w:sz w:val="28"/>
          <w:szCs w:val="28"/>
        </w:rPr>
        <w:t>年</w:t>
      </w:r>
      <w:r>
        <w:rPr>
          <w:rFonts w:hint="eastAsia" w:ascii="方正小标宋简体" w:hAnsi="方正小标宋简体" w:eastAsia="方正小标宋简体"/>
          <w:color w:val="333333"/>
          <w:sz w:val="28"/>
          <w:szCs w:val="28"/>
          <w:lang w:val="en-US" w:eastAsia="zh-CN"/>
        </w:rPr>
        <w:t>浙江树人学院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color w:val="333333"/>
          <w:sz w:val="28"/>
          <w:szCs w:val="28"/>
        </w:rPr>
        <w:t>联合培养</w:t>
      </w:r>
      <w:r>
        <w:rPr>
          <w:rFonts w:ascii="方正小标宋简体" w:hAnsi="方正小标宋简体" w:eastAsia="方正小标宋简体"/>
          <w:color w:val="333333"/>
          <w:sz w:val="28"/>
          <w:szCs w:val="28"/>
        </w:rPr>
        <w:t>研究生新生</w:t>
      </w:r>
      <w:r>
        <w:rPr>
          <w:rFonts w:hint="eastAsia" w:ascii="方正小标宋简体" w:hAnsi="方正小标宋简体" w:eastAsia="方正小标宋简体"/>
          <w:color w:val="333333"/>
          <w:sz w:val="28"/>
          <w:szCs w:val="28"/>
        </w:rPr>
        <w:t>转档案、</w:t>
      </w:r>
      <w:r>
        <w:rPr>
          <w:rFonts w:ascii="方正小标宋简体" w:hAnsi="方正小标宋简体" w:eastAsia="方正小标宋简体"/>
          <w:color w:val="333333"/>
          <w:sz w:val="28"/>
          <w:szCs w:val="28"/>
        </w:rPr>
        <w:t>迁户口、转党/团组织关系的说明</w:t>
      </w:r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仿宋" w:hAnsi="仿宋" w:eastAsia="仿宋"/>
          <w:b/>
          <w:color w:val="212830"/>
          <w:sz w:val="28"/>
          <w:szCs w:val="28"/>
        </w:rPr>
      </w:pPr>
      <w:r>
        <w:rPr>
          <w:rFonts w:hint="eastAsia" w:ascii="仿宋" w:hAnsi="仿宋" w:eastAsia="仿宋"/>
          <w:b/>
          <w:color w:val="212830"/>
          <w:sz w:val="28"/>
          <w:szCs w:val="28"/>
        </w:rPr>
        <w:t>一、转档案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档案寄送地址为：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浙江省杭州市拱墅区树人街8号浙江树人学院图信楼605樊雪收 联系电话：0571-88282163 邮编：310015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定向生无需寄送人事档案，普通应届本科毕业生人事档案在毕业时由母校统一转寄。</w:t>
      </w:r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仿宋" w:hAnsi="仿宋" w:eastAsia="仿宋"/>
          <w:b/>
          <w:color w:val="212830"/>
          <w:sz w:val="28"/>
          <w:szCs w:val="28"/>
        </w:rPr>
      </w:pPr>
      <w:r>
        <w:rPr>
          <w:rFonts w:hint="eastAsia" w:ascii="仿宋" w:hAnsi="仿宋" w:eastAsia="仿宋"/>
          <w:b/>
          <w:color w:val="212830"/>
          <w:sz w:val="28"/>
          <w:szCs w:val="28"/>
        </w:rPr>
        <w:t>二、迁户口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对于我校今年计划内录取的非杭州市家庭户口研究生，户口迁移实行自愿原则，新生可将户口保留原籍也可迁移至学校（浙江省杭州市滨江区滨文路546号浙江中医药大学）。如迁移至学校请于入学前（截止时间为报到之日）凭入学通知书、身份证、户口本至户籍所在地派出所办理户口迁移证，开学后由学院</w:t>
      </w:r>
      <w:r>
        <w:rPr>
          <w:rFonts w:hint="eastAsia" w:ascii="仿宋" w:hAnsi="仿宋" w:eastAsia="仿宋"/>
          <w:sz w:val="28"/>
          <w:szCs w:val="28"/>
        </w:rPr>
        <w:t>（联合培养单位）</w:t>
      </w:r>
      <w:r>
        <w:rPr>
          <w:rFonts w:ascii="仿宋" w:hAnsi="仿宋" w:eastAsia="仿宋"/>
          <w:sz w:val="28"/>
          <w:szCs w:val="28"/>
        </w:rPr>
        <w:t>集中收取交至安全保卫处，若未在报到日前办理迁移户口手续，视为自动放弃户口迁移，入学后</w:t>
      </w:r>
      <w:r>
        <w:rPr>
          <w:rFonts w:hint="eastAsia" w:ascii="仿宋" w:hAnsi="仿宋" w:eastAsia="仿宋"/>
          <w:sz w:val="28"/>
          <w:szCs w:val="28"/>
        </w:rPr>
        <w:t>无法</w:t>
      </w:r>
      <w:r>
        <w:rPr>
          <w:rFonts w:ascii="仿宋" w:hAnsi="仿宋" w:eastAsia="仿宋"/>
          <w:sz w:val="28"/>
          <w:szCs w:val="28"/>
        </w:rPr>
        <w:t>再将户口迁入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360" w:lineRule="auto"/>
        <w:rPr>
          <w:rFonts w:ascii="仿宋" w:hAnsi="仿宋" w:eastAsia="仿宋"/>
          <w:b/>
          <w:color w:val="212830"/>
          <w:sz w:val="28"/>
          <w:szCs w:val="28"/>
        </w:rPr>
      </w:pPr>
      <w:r>
        <w:rPr>
          <w:rFonts w:hint="eastAsia" w:eastAsia="仿宋"/>
          <w:b/>
          <w:color w:val="212830"/>
          <w:sz w:val="28"/>
          <w:szCs w:val="28"/>
        </w:rPr>
        <w:t>  </w:t>
      </w:r>
      <w:r>
        <w:rPr>
          <w:rFonts w:hint="eastAsia" w:ascii="仿宋" w:hAnsi="仿宋" w:eastAsia="仿宋"/>
          <w:b/>
          <w:color w:val="212830"/>
          <w:sz w:val="28"/>
          <w:szCs w:val="28"/>
        </w:rPr>
        <w:t>三、转党/团组织关系</w:t>
      </w:r>
    </w:p>
    <w:p>
      <w:pPr>
        <w:spacing w:line="360" w:lineRule="auto"/>
        <w:ind w:left="105" w:leftChars="50" w:firstLine="420" w:firstLineChars="150"/>
        <w:rPr>
          <w:rFonts w:hint="eastAsia"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（一）党组织关系</w:t>
      </w:r>
    </w:p>
    <w:p>
      <w:pPr>
        <w:spacing w:line="360" w:lineRule="auto"/>
        <w:ind w:left="105" w:lef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可以通过</w:t>
      </w:r>
      <w:r>
        <w:rPr>
          <w:rFonts w:ascii="仿宋" w:hAnsi="仿宋" w:eastAsia="仿宋"/>
          <w:sz w:val="28"/>
          <w:szCs w:val="28"/>
        </w:rPr>
        <w:t>全国党员信息管理系统</w:t>
      </w:r>
      <w:r>
        <w:rPr>
          <w:rFonts w:hint="eastAsia" w:ascii="仿宋" w:hAnsi="仿宋" w:eastAsia="仿宋"/>
          <w:sz w:val="28"/>
          <w:szCs w:val="28"/>
        </w:rPr>
        <w:t>转接的，由原党组织在系统中</w:t>
      </w:r>
      <w:r>
        <w:rPr>
          <w:rFonts w:ascii="仿宋" w:hAnsi="仿宋" w:eastAsia="仿宋"/>
          <w:sz w:val="28"/>
          <w:szCs w:val="28"/>
        </w:rPr>
        <w:t>发起转出申请，目标党组织为</w:t>
      </w:r>
      <w:r>
        <w:rPr>
          <w:rFonts w:hint="eastAsia" w:ascii="仿宋" w:hAnsi="仿宋" w:eastAsia="仿宋"/>
          <w:color w:val="212830"/>
          <w:sz w:val="28"/>
          <w:szCs w:val="28"/>
        </w:rPr>
        <w:t>“中共树兰国际医学院委员会”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无法通过系统转接的，</w:t>
      </w:r>
      <w:r>
        <w:rPr>
          <w:rFonts w:ascii="仿宋" w:hAnsi="仿宋" w:eastAsia="仿宋"/>
          <w:sz w:val="28"/>
          <w:szCs w:val="28"/>
        </w:rPr>
        <w:t>自带由原党组织开具的党组织关系介绍信，在报到时交所在学院党组织，介绍信抬头为</w:t>
      </w:r>
      <w:r>
        <w:rPr>
          <w:rFonts w:hint="eastAsia" w:ascii="仿宋" w:hAnsi="仿宋" w:eastAsia="仿宋"/>
          <w:color w:val="212830"/>
          <w:sz w:val="28"/>
          <w:szCs w:val="28"/>
        </w:rPr>
        <w:t>“中共树兰国际医学院委员会”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（二）团组织关系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由原团组织在智慧团建管理系统发起转出申请，目标团组织为“浙江省</w:t>
      </w:r>
      <w:r>
        <w:rPr>
          <w:rFonts w:hint="eastAsia" w:ascii="仿宋" w:hAnsi="仿宋" w:eastAsia="仿宋"/>
          <w:color w:val="212830"/>
          <w:sz w:val="28"/>
          <w:szCs w:val="28"/>
          <w:lang w:val="en-US" w:eastAsia="zh-CN"/>
        </w:rPr>
        <w:t>浙江树人学院浙江树人学院</w:t>
      </w:r>
      <w:r>
        <w:rPr>
          <w:rFonts w:hint="eastAsia" w:ascii="仿宋" w:hAnsi="仿宋" w:eastAsia="仿宋"/>
          <w:color w:val="212830"/>
          <w:sz w:val="28"/>
          <w:szCs w:val="28"/>
        </w:rPr>
        <w:t>树兰国际医学院团委”。报到后由相关团组织在系统中接收后完成组织关系转接。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kYWE0ZDkzNjNmYmU4ODUyMzhlOWJhZDg2NWYwN2IifQ=="/>
  </w:docVars>
  <w:rsids>
    <w:rsidRoot w:val="00FE617C"/>
    <w:rsid w:val="00057809"/>
    <w:rsid w:val="00111EA7"/>
    <w:rsid w:val="00324729"/>
    <w:rsid w:val="004D4A60"/>
    <w:rsid w:val="005222E5"/>
    <w:rsid w:val="00527B6C"/>
    <w:rsid w:val="00663842"/>
    <w:rsid w:val="008E058E"/>
    <w:rsid w:val="00980BE5"/>
    <w:rsid w:val="00A31E7B"/>
    <w:rsid w:val="00A331D9"/>
    <w:rsid w:val="00A50C57"/>
    <w:rsid w:val="00B04658"/>
    <w:rsid w:val="00B51AED"/>
    <w:rsid w:val="00BD5127"/>
    <w:rsid w:val="00CC4C09"/>
    <w:rsid w:val="00D0502E"/>
    <w:rsid w:val="00D458FB"/>
    <w:rsid w:val="00D8067E"/>
    <w:rsid w:val="00DE0279"/>
    <w:rsid w:val="00E35E8A"/>
    <w:rsid w:val="00E733E3"/>
    <w:rsid w:val="00EB3913"/>
    <w:rsid w:val="00F04ADB"/>
    <w:rsid w:val="00FE617C"/>
    <w:rsid w:val="04426444"/>
    <w:rsid w:val="118548B8"/>
    <w:rsid w:val="12D73EE1"/>
    <w:rsid w:val="24021DFA"/>
    <w:rsid w:val="340A6A96"/>
    <w:rsid w:val="429003DA"/>
    <w:rsid w:val="4A8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ublication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549</Words>
  <Characters>573</Characters>
  <Lines>3</Lines>
  <Paragraphs>1</Paragraphs>
  <TotalTime>1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2021-05-20T06:37:00Z</dcterms:created>
  <dc:creator>陈亚敏</dc:creator>
  <cp:lastModifiedBy>Administrator</cp:lastModifiedBy>
  <dcterms:modified xsi:type="dcterms:W3CDTF">2023-05-25T04:33:46Z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AB539DD6D36E42BB8DD7AB6FA0B23543</vt:lpwstr>
  </property>
</Properties>
</file>