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FB" w:rsidRPr="00377856" w:rsidRDefault="00377856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2023</w:t>
      </w:r>
      <w:r w:rsidR="00372A7F">
        <w:rPr>
          <w:rFonts w:eastAsia="黑体" w:hint="eastAsia"/>
          <w:sz w:val="30"/>
          <w:szCs w:val="30"/>
        </w:rPr>
        <w:t>年研究生招生专业课考试大纲</w:t>
      </w:r>
      <w:bookmarkStart w:id="0" w:name="_GoBack"/>
      <w:bookmarkEnd w:id="0"/>
    </w:p>
    <w:p w:rsidR="006755FB" w:rsidRDefault="00372A7F">
      <w:pPr>
        <w:tabs>
          <w:tab w:val="left" w:pos="540"/>
        </w:tabs>
        <w:ind w:left="4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考试科目名称：</w:t>
      </w:r>
      <w:r w:rsidR="002F6AAC">
        <w:rPr>
          <w:rFonts w:ascii="宋体" w:hAnsi="宋体" w:hint="eastAsia"/>
          <w:sz w:val="24"/>
        </w:rPr>
        <w:t>生物制药工艺学</w:t>
      </w:r>
    </w:p>
    <w:p w:rsidR="006755FB" w:rsidRDefault="00372A7F">
      <w:pPr>
        <w:ind w:left="2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6755FB">
        <w:trPr>
          <w:trHeight w:val="11631"/>
        </w:trPr>
        <w:tc>
          <w:tcPr>
            <w:tcW w:w="9480" w:type="dxa"/>
          </w:tcPr>
          <w:p w:rsidR="006755FB" w:rsidRDefault="00372A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基本内容:</w:t>
            </w:r>
          </w:p>
          <w:p w:rsidR="006755FB" w:rsidRDefault="00372A7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:rsidR="002F6AAC" w:rsidRDefault="002F6AAC" w:rsidP="002F6AAC">
            <w:pPr>
              <w:spacing w:line="360" w:lineRule="auto"/>
              <w:ind w:firstLineChars="200" w:firstLine="480"/>
              <w:rPr>
                <w:rFonts w:ascii="宋体" w:hAnsi="宋体"/>
                <w:color w:val="363636"/>
                <w:sz w:val="24"/>
              </w:rPr>
            </w:pPr>
            <w:r>
              <w:rPr>
                <w:rFonts w:ascii="宋体" w:hAnsi="宋体" w:hint="eastAsia"/>
                <w:color w:val="363636"/>
                <w:sz w:val="24"/>
              </w:rPr>
              <w:t>主要内容包括</w:t>
            </w:r>
            <w:r w:rsidRPr="002F6AAC">
              <w:rPr>
                <w:rFonts w:ascii="宋体" w:hAnsi="宋体"/>
                <w:color w:val="363636"/>
                <w:sz w:val="24"/>
              </w:rPr>
              <w:t>生物制药工艺基础、生物分离工程技术、重要生物制药工艺</w:t>
            </w:r>
            <w:r>
              <w:rPr>
                <w:rFonts w:ascii="宋体" w:hAnsi="宋体" w:hint="eastAsia"/>
                <w:color w:val="363636"/>
                <w:sz w:val="24"/>
              </w:rPr>
              <w:t>等。要求考生熟练掌握</w:t>
            </w:r>
            <w:r w:rsidRPr="002F6AAC">
              <w:rPr>
                <w:rFonts w:ascii="宋体" w:hAnsi="宋体"/>
                <w:color w:val="363636"/>
                <w:sz w:val="24"/>
              </w:rPr>
              <w:t>生物药物的</w:t>
            </w:r>
            <w:r>
              <w:rPr>
                <w:rFonts w:ascii="宋体" w:hAnsi="宋体" w:hint="eastAsia"/>
                <w:color w:val="363636"/>
                <w:sz w:val="24"/>
              </w:rPr>
              <w:t>基本概念、</w:t>
            </w:r>
            <w:r w:rsidRPr="002F6AAC">
              <w:rPr>
                <w:rFonts w:ascii="宋体" w:hAnsi="宋体"/>
                <w:color w:val="363636"/>
                <w:sz w:val="24"/>
              </w:rPr>
              <w:t>生物分离工程技术的基本原理</w:t>
            </w:r>
            <w:r>
              <w:rPr>
                <w:rFonts w:ascii="宋体" w:hAnsi="宋体" w:hint="eastAsia"/>
                <w:color w:val="363636"/>
                <w:sz w:val="24"/>
              </w:rPr>
              <w:t>，理解</w:t>
            </w:r>
            <w:r w:rsidRPr="002F6AAC">
              <w:rPr>
                <w:rFonts w:ascii="宋体" w:hAnsi="宋体"/>
                <w:color w:val="363636"/>
                <w:sz w:val="24"/>
              </w:rPr>
              <w:t>生物技术药物、微生物药物及生化药物的制造方法</w:t>
            </w:r>
            <w:r>
              <w:rPr>
                <w:rFonts w:ascii="宋体" w:hAnsi="宋体" w:hint="eastAsia"/>
                <w:color w:val="363636"/>
                <w:sz w:val="24"/>
              </w:rPr>
              <w:t>，掌握萃取法、</w:t>
            </w:r>
            <w:r w:rsidR="00C70487">
              <w:rPr>
                <w:rFonts w:ascii="宋体" w:hAnsi="宋体"/>
                <w:color w:val="363636"/>
                <w:sz w:val="24"/>
              </w:rPr>
              <w:t>离子交换法、亲和层析、离心技术、膜分离技术等</w:t>
            </w:r>
            <w:r w:rsidRPr="002F6AAC">
              <w:rPr>
                <w:rFonts w:ascii="宋体" w:hAnsi="宋体"/>
                <w:color w:val="363636"/>
                <w:sz w:val="24"/>
              </w:rPr>
              <w:t>单元工艺技术</w:t>
            </w:r>
            <w:r>
              <w:rPr>
                <w:rFonts w:ascii="宋体" w:hAnsi="宋体" w:hint="eastAsia"/>
                <w:color w:val="363636"/>
                <w:sz w:val="24"/>
              </w:rPr>
              <w:t>的基本原理、操作方法及应用。</w:t>
            </w:r>
          </w:p>
          <w:p w:rsidR="006755FB" w:rsidRDefault="00372A7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Ⅱ考试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内容</w:t>
            </w:r>
          </w:p>
          <w:p w:rsidR="006755FB" w:rsidRDefault="00372A7F">
            <w:pPr>
              <w:spacing w:line="360" w:lineRule="auto"/>
              <w:ind w:right="-335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="002F6AAC">
              <w:rPr>
                <w:rFonts w:ascii="宋体" w:hAnsi="宋体" w:cs="宋体" w:hint="eastAsia"/>
                <w:b/>
                <w:bCs/>
              </w:rPr>
              <w:t>生物药物概述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2F6AAC">
              <w:rPr>
                <w:rFonts w:ascii="宋体" w:hAnsi="宋体" w:hint="eastAsia"/>
                <w:kern w:val="13"/>
              </w:rPr>
              <w:t>生物药物概念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2F6AAC">
              <w:rPr>
                <w:rFonts w:ascii="宋体" w:hAnsi="宋体" w:hint="eastAsia"/>
                <w:kern w:val="13"/>
              </w:rPr>
              <w:t>生物药物的特性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2F6AAC">
              <w:rPr>
                <w:rFonts w:ascii="宋体" w:hAnsi="宋体" w:hint="eastAsia"/>
                <w:kern w:val="13"/>
              </w:rPr>
              <w:t>生物药物的分类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</w:t>
            </w:r>
            <w:r w:rsidR="002F6AAC">
              <w:rPr>
                <w:rFonts w:ascii="宋体" w:hAnsi="宋体" w:hint="eastAsia"/>
                <w:kern w:val="13"/>
              </w:rPr>
              <w:t>生物药物的研究发展前景</w:t>
            </w:r>
          </w:p>
          <w:p w:rsidR="006755FB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二．</w:t>
            </w:r>
            <w:r w:rsidR="002F6AAC">
              <w:rPr>
                <w:rFonts w:ascii="宋体" w:hAnsi="宋体" w:cs="宋体" w:hint="eastAsia"/>
                <w:b/>
                <w:bCs/>
              </w:rPr>
              <w:t>生物制药工艺技术基础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4D46DE">
              <w:rPr>
                <w:rFonts w:ascii="宋体" w:hAnsi="宋体" w:hint="eastAsia"/>
                <w:kern w:val="13"/>
              </w:rPr>
              <w:t>生化制药工艺技术基础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4D46DE">
              <w:rPr>
                <w:rFonts w:ascii="宋体" w:hAnsi="宋体" w:hint="eastAsia"/>
                <w:kern w:val="13"/>
              </w:rPr>
              <w:t>微生物制药工艺技术基础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4D46DE">
              <w:rPr>
                <w:rFonts w:ascii="宋体" w:hAnsi="宋体" w:hint="eastAsia"/>
                <w:kern w:val="13"/>
              </w:rPr>
              <w:t>生物技术制药工艺技术基础</w:t>
            </w:r>
          </w:p>
          <w:p w:rsidR="006755FB" w:rsidRDefault="00372A7F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三．</w:t>
            </w:r>
            <w:r w:rsidR="004D46DE">
              <w:rPr>
                <w:rFonts w:ascii="宋体" w:hAnsi="宋体" w:cs="宋体" w:hint="eastAsia"/>
                <w:b/>
                <w:bCs/>
              </w:rPr>
              <w:t>生物材料的预处理和</w:t>
            </w:r>
            <w:proofErr w:type="gramStart"/>
            <w:r w:rsidR="004D46DE">
              <w:rPr>
                <w:rFonts w:ascii="宋体" w:hAnsi="宋体" w:cs="宋体" w:hint="eastAsia"/>
                <w:b/>
                <w:bCs/>
              </w:rPr>
              <w:t>液固</w:t>
            </w:r>
            <w:proofErr w:type="gramEnd"/>
            <w:r w:rsidR="004D46DE">
              <w:rPr>
                <w:rFonts w:ascii="宋体" w:hAnsi="宋体" w:cs="宋体" w:hint="eastAsia"/>
                <w:b/>
                <w:bCs/>
              </w:rPr>
              <w:t>分离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4D46DE">
              <w:rPr>
                <w:rFonts w:ascii="宋体" w:hAnsi="宋体" w:hint="eastAsia"/>
                <w:kern w:val="13"/>
              </w:rPr>
              <w:t>生物材料预处理的方法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4D46DE">
              <w:rPr>
                <w:rFonts w:ascii="宋体" w:hAnsi="宋体" w:hint="eastAsia"/>
                <w:kern w:val="13"/>
              </w:rPr>
              <w:t>细胞破碎的方法</w:t>
            </w:r>
          </w:p>
          <w:p w:rsidR="006755FB" w:rsidRDefault="00372A7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4D46DE">
              <w:rPr>
                <w:rFonts w:ascii="宋体" w:hAnsi="宋体" w:hint="eastAsia"/>
                <w:kern w:val="13"/>
              </w:rPr>
              <w:t>液固分离的方法</w:t>
            </w:r>
            <w:r>
              <w:rPr>
                <w:rFonts w:ascii="等线" w:hAnsi="等线"/>
                <w:color w:val="000000"/>
                <w:kern w:val="0"/>
                <w:szCs w:val="21"/>
              </w:rPr>
              <w:t xml:space="preserve"> </w:t>
            </w:r>
          </w:p>
          <w:p w:rsidR="006755FB" w:rsidRDefault="00372A7F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四．</w:t>
            </w:r>
            <w:r w:rsidR="004D46DE">
              <w:rPr>
                <w:rFonts w:ascii="宋体" w:hAnsi="宋体" w:cs="宋体" w:hint="eastAsia"/>
                <w:b/>
                <w:bCs/>
              </w:rPr>
              <w:t>萃取法分离原理</w:t>
            </w:r>
          </w:p>
          <w:p w:rsidR="004D46DE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4D46DE">
              <w:rPr>
                <w:rFonts w:ascii="宋体" w:hAnsi="宋体" w:hint="eastAsia"/>
                <w:kern w:val="13"/>
              </w:rPr>
              <w:t>溶剂萃取法的基本原理和影响因素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4D46DE">
              <w:rPr>
                <w:rFonts w:ascii="宋体" w:hAnsi="宋体"/>
                <w:kern w:val="13"/>
              </w:rPr>
              <w:t>双水相萃取的基本概念和影响因素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4D46DE">
              <w:rPr>
                <w:rFonts w:ascii="宋体" w:hAnsi="宋体"/>
                <w:kern w:val="13"/>
              </w:rPr>
              <w:t>反胶束萃取的基本原理和影响因素</w:t>
            </w:r>
          </w:p>
          <w:p w:rsidR="004D46DE" w:rsidRDefault="004D46DE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4.超临界流体萃取的基本原理和影响因素</w:t>
            </w:r>
          </w:p>
          <w:p w:rsidR="006755FB" w:rsidRDefault="00372A7F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b/>
                <w:kern w:val="0"/>
                <w:szCs w:val="21"/>
              </w:rPr>
              <w:t>五．</w:t>
            </w:r>
            <w:r w:rsidR="004D46DE" w:rsidRPr="004D46DE">
              <w:rPr>
                <w:rFonts w:ascii="宋体" w:hAnsi="宋体" w:cs="宋体"/>
                <w:b/>
                <w:bCs/>
              </w:rPr>
              <w:t>固相析出分离法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4D46DE">
              <w:rPr>
                <w:rFonts w:ascii="宋体" w:hAnsi="宋体" w:hint="eastAsia"/>
                <w:kern w:val="13"/>
              </w:rPr>
              <w:t>盐析法基本原理、影响因素、基本操作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4D46DE">
              <w:rPr>
                <w:rFonts w:ascii="宋体" w:hAnsi="宋体"/>
                <w:kern w:val="13"/>
              </w:rPr>
              <w:t>有机溶剂沉淀的基本原理、影响因素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4D46DE">
              <w:rPr>
                <w:rFonts w:ascii="宋体" w:hAnsi="宋体"/>
                <w:kern w:val="13"/>
              </w:rPr>
              <w:t>等电点沉淀法的基本原理</w:t>
            </w:r>
          </w:p>
          <w:p w:rsidR="006755FB" w:rsidRPr="009460AF" w:rsidRDefault="00372A7F">
            <w:pPr>
              <w:spacing w:line="360" w:lineRule="auto"/>
              <w:ind w:right="-335"/>
              <w:rPr>
                <w:rFonts w:ascii="宋体" w:hAnsi="宋体" w:cs="宋体"/>
                <w:b/>
                <w:bCs/>
              </w:rPr>
            </w:pPr>
            <w:r w:rsidRPr="009460AF">
              <w:rPr>
                <w:rFonts w:ascii="宋体" w:hAnsi="宋体" w:cs="宋体" w:hint="eastAsia"/>
                <w:b/>
                <w:bCs/>
              </w:rPr>
              <w:t>六．</w:t>
            </w:r>
            <w:r w:rsidR="004D46DE" w:rsidRPr="009460AF">
              <w:rPr>
                <w:rFonts w:ascii="宋体" w:hAnsi="宋体" w:cs="宋体"/>
                <w:b/>
                <w:bCs/>
              </w:rPr>
              <w:t xml:space="preserve"> </w:t>
            </w:r>
            <w:r w:rsidR="009460AF" w:rsidRPr="009460AF">
              <w:rPr>
                <w:rFonts w:ascii="宋体" w:hAnsi="宋体" w:cs="宋体"/>
                <w:b/>
                <w:bCs/>
              </w:rPr>
              <w:t>吸附分离法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9460AF">
              <w:rPr>
                <w:rFonts w:ascii="宋体" w:hAnsi="宋体" w:hint="eastAsia"/>
                <w:kern w:val="13"/>
              </w:rPr>
              <w:t>吸附的基本原理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9460AF">
              <w:rPr>
                <w:rFonts w:ascii="宋体" w:hAnsi="宋体" w:hint="eastAsia"/>
                <w:kern w:val="13"/>
              </w:rPr>
              <w:t>常用的吸附剂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13"/>
              </w:rPr>
              <w:lastRenderedPageBreak/>
              <w:t>3.</w:t>
            </w:r>
            <w:r w:rsidR="009460AF">
              <w:rPr>
                <w:rFonts w:ascii="宋体" w:hAnsi="宋体" w:hint="eastAsia"/>
                <w:kern w:val="13"/>
              </w:rPr>
              <w:t>大孔吸附法的基本操作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/>
                <w:b/>
                <w:szCs w:val="21"/>
              </w:rPr>
              <w:t>七．</w:t>
            </w:r>
            <w:r w:rsidR="009460AF">
              <w:rPr>
                <w:rFonts w:hint="eastAsia"/>
                <w:b/>
                <w:szCs w:val="21"/>
              </w:rPr>
              <w:t>凝胶层析</w:t>
            </w:r>
            <w:r w:rsidR="004D46DE">
              <w:rPr>
                <w:rFonts w:ascii="宋体" w:hAnsi="宋体" w:cs="宋体"/>
                <w:b/>
                <w:bCs/>
                <w:szCs w:val="22"/>
              </w:rPr>
              <w:t xml:space="preserve"> 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9460AF">
              <w:rPr>
                <w:rFonts w:ascii="宋体" w:hAnsi="宋体" w:hint="eastAsia"/>
                <w:kern w:val="13"/>
              </w:rPr>
              <w:t>凝胶层析的基本原理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9460AF">
              <w:rPr>
                <w:rFonts w:ascii="宋体" w:hAnsi="宋体"/>
                <w:kern w:val="13"/>
              </w:rPr>
              <w:t>凝胶层析的实验条件和操作</w:t>
            </w:r>
          </w:p>
          <w:p w:rsidR="006755FB" w:rsidRDefault="00372A7F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八．</w:t>
            </w:r>
            <w:r w:rsidR="009460AF">
              <w:rPr>
                <w:rFonts w:hint="eastAsia"/>
                <w:b/>
                <w:szCs w:val="21"/>
              </w:rPr>
              <w:t>离子交换法</w:t>
            </w:r>
            <w:r w:rsidR="004D46DE">
              <w:rPr>
                <w:rFonts w:ascii="宋体" w:hAnsi="宋体"/>
                <w:szCs w:val="21"/>
              </w:rPr>
              <w:t xml:space="preserve"> 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9460AF">
              <w:rPr>
                <w:rFonts w:ascii="宋体" w:hAnsi="宋体" w:hint="eastAsia"/>
                <w:kern w:val="13"/>
              </w:rPr>
              <w:t>离子交换法的基本原理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9460AF">
              <w:rPr>
                <w:rFonts w:ascii="宋体" w:hAnsi="宋体" w:hint="eastAsia"/>
                <w:kern w:val="13"/>
              </w:rPr>
              <w:t>离子交换树脂的结构与分类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3B2452">
              <w:rPr>
                <w:rFonts w:ascii="宋体" w:hAnsi="宋体" w:hint="eastAsia"/>
                <w:kern w:val="13"/>
              </w:rPr>
              <w:t>离子交换的操作及应用</w:t>
            </w:r>
          </w:p>
          <w:p w:rsidR="006755FB" w:rsidRPr="003B2452" w:rsidRDefault="00372A7F">
            <w:pPr>
              <w:spacing w:line="360" w:lineRule="auto"/>
              <w:ind w:right="-335"/>
              <w:rPr>
                <w:b/>
                <w:szCs w:val="21"/>
              </w:rPr>
            </w:pPr>
            <w:r w:rsidRPr="003B2452">
              <w:rPr>
                <w:rFonts w:hint="eastAsia"/>
                <w:b/>
                <w:szCs w:val="21"/>
              </w:rPr>
              <w:t>九．</w:t>
            </w:r>
            <w:r w:rsidR="004D46DE" w:rsidRPr="003B2452">
              <w:rPr>
                <w:b/>
                <w:szCs w:val="21"/>
              </w:rPr>
              <w:t xml:space="preserve"> </w:t>
            </w:r>
            <w:r w:rsidR="003B2452">
              <w:rPr>
                <w:b/>
                <w:szCs w:val="21"/>
              </w:rPr>
              <w:t>亲和纯化技术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3B2452">
              <w:rPr>
                <w:rFonts w:ascii="宋体" w:hAnsi="宋体" w:hint="eastAsia"/>
                <w:kern w:val="13"/>
              </w:rPr>
              <w:t>亲和层析概念和特点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3B2452">
              <w:rPr>
                <w:rFonts w:ascii="宋体" w:hAnsi="宋体"/>
                <w:kern w:val="13"/>
              </w:rPr>
              <w:t>亲和层析剂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3B2452">
              <w:rPr>
                <w:rFonts w:ascii="宋体" w:hAnsi="宋体"/>
                <w:kern w:val="13"/>
              </w:rPr>
              <w:t>亲和层析的应用</w:t>
            </w:r>
          </w:p>
          <w:p w:rsidR="006755FB" w:rsidRDefault="00372A7F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十．</w:t>
            </w:r>
            <w:r w:rsidR="003B2452">
              <w:rPr>
                <w:rFonts w:ascii="宋体" w:hAnsi="宋体" w:cs="宋体" w:hint="eastAsia"/>
                <w:b/>
                <w:bCs/>
              </w:rPr>
              <w:t>离心技术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B42E50">
              <w:rPr>
                <w:rFonts w:ascii="宋体" w:hAnsi="宋体"/>
                <w:kern w:val="13"/>
                <w:szCs w:val="22"/>
              </w:rPr>
              <w:t>离心技术的基本原理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B42E50">
              <w:rPr>
                <w:rFonts w:ascii="宋体" w:hAnsi="宋体"/>
                <w:kern w:val="13"/>
              </w:rPr>
              <w:t>离心分离的模式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 w:rsidR="00B42E50">
              <w:rPr>
                <w:rFonts w:ascii="宋体" w:hAnsi="宋体" w:hint="eastAsia"/>
                <w:kern w:val="13"/>
              </w:rPr>
              <w:t>离心分离的操作</w:t>
            </w:r>
          </w:p>
          <w:p w:rsidR="006755FB" w:rsidRDefault="00372A7F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/>
                <w:b/>
                <w:szCs w:val="21"/>
              </w:rPr>
              <w:t>十一</w:t>
            </w:r>
            <w:r>
              <w:rPr>
                <w:b/>
                <w:szCs w:val="21"/>
              </w:rPr>
              <w:t xml:space="preserve">. </w:t>
            </w:r>
            <w:r w:rsidR="003B2452" w:rsidRPr="00B42E50">
              <w:rPr>
                <w:b/>
                <w:szCs w:val="21"/>
              </w:rPr>
              <w:t>膜分离技术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B42E50">
              <w:rPr>
                <w:rFonts w:ascii="宋体" w:hAnsi="宋体"/>
                <w:kern w:val="13"/>
                <w:szCs w:val="22"/>
              </w:rPr>
              <w:t>透析的方法及装置</w:t>
            </w:r>
          </w:p>
          <w:p w:rsidR="006755FB" w:rsidRDefault="00372A7F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B42E50">
              <w:rPr>
                <w:rFonts w:ascii="宋体" w:hAnsi="宋体"/>
                <w:kern w:val="13"/>
              </w:rPr>
              <w:t>超滤技术</w:t>
            </w:r>
          </w:p>
          <w:p w:rsidR="00B42E50" w:rsidRDefault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3.微孔膜过滤技术</w:t>
            </w:r>
          </w:p>
          <w:p w:rsidR="00B42E50" w:rsidRDefault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4.膜分离技术</w:t>
            </w:r>
          </w:p>
          <w:p w:rsidR="006755FB" w:rsidRDefault="00372A7F">
            <w:pPr>
              <w:spacing w:line="360" w:lineRule="auto"/>
              <w:ind w:right="-335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十二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 w:rsidR="00B42E50">
              <w:rPr>
                <w:b/>
                <w:szCs w:val="21"/>
              </w:rPr>
              <w:t>制备型高效液相色谱</w:t>
            </w:r>
          </w:p>
          <w:p w:rsidR="003B2452" w:rsidRDefault="003B2452" w:rsidP="003B2452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 w:rsidR="00B42E50">
              <w:rPr>
                <w:rFonts w:ascii="宋体" w:hAnsi="宋体"/>
                <w:kern w:val="13"/>
                <w:szCs w:val="22"/>
              </w:rPr>
              <w:t>制备型高效液相色谱基本原理</w:t>
            </w:r>
          </w:p>
          <w:p w:rsidR="003B2452" w:rsidRDefault="003B2452" w:rsidP="003B2452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 w:rsidR="00B42E50">
              <w:rPr>
                <w:rFonts w:ascii="宋体" w:hAnsi="宋体"/>
                <w:kern w:val="13"/>
              </w:rPr>
              <w:t>实验条件的选择</w:t>
            </w:r>
          </w:p>
          <w:p w:rsidR="00B42E50" w:rsidRDefault="00B42E50" w:rsidP="00B42E50">
            <w:pPr>
              <w:spacing w:line="360" w:lineRule="auto"/>
              <w:ind w:right="-33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十三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生化药物制造工艺</w:t>
            </w:r>
          </w:p>
          <w:p w:rsidR="00B42E50" w:rsidRPr="00B42E50" w:rsidRDefault="00B42E50" w:rsidP="00B42E50">
            <w:pPr>
              <w:spacing w:line="360" w:lineRule="auto"/>
              <w:ind w:right="-335"/>
              <w:rPr>
                <w:rFonts w:ascii="宋体" w:hAnsi="宋体"/>
                <w:kern w:val="13"/>
                <w:szCs w:val="22"/>
              </w:rPr>
            </w:pPr>
            <w:r w:rsidRPr="00B42E50">
              <w:rPr>
                <w:rFonts w:ascii="宋体" w:hAnsi="宋体" w:hint="eastAsia"/>
                <w:kern w:val="13"/>
                <w:szCs w:val="22"/>
              </w:rPr>
              <w:t>1.</w:t>
            </w:r>
            <w:r>
              <w:rPr>
                <w:rFonts w:ascii="宋体" w:hAnsi="宋体" w:hint="eastAsia"/>
                <w:kern w:val="13"/>
                <w:szCs w:val="22"/>
              </w:rPr>
              <w:t>生化药物一般制造方法</w:t>
            </w:r>
          </w:p>
          <w:p w:rsidR="003B2452" w:rsidRPr="00B42E50" w:rsidRDefault="00B42E50" w:rsidP="003B2452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2.重要生化药物制造工艺</w:t>
            </w:r>
          </w:p>
          <w:p w:rsidR="00B42E50" w:rsidRDefault="00B42E50" w:rsidP="00B42E50">
            <w:pPr>
              <w:spacing w:line="360" w:lineRule="auto"/>
              <w:ind w:right="-33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十四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微生物药物制造工艺</w:t>
            </w:r>
          </w:p>
          <w:p w:rsidR="006755FB" w:rsidRPr="00B42E50" w:rsidRDefault="00B42E50" w:rsidP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 w:rsidRPr="00B42E50">
              <w:rPr>
                <w:rFonts w:ascii="宋体" w:hAnsi="宋体" w:hint="eastAsia"/>
                <w:kern w:val="13"/>
                <w:szCs w:val="22"/>
              </w:rPr>
              <w:t>1.抗生素制造工艺</w:t>
            </w:r>
          </w:p>
          <w:p w:rsidR="00B42E50" w:rsidRDefault="00B42E50" w:rsidP="00B42E50">
            <w:pPr>
              <w:spacing w:line="360" w:lineRule="auto"/>
              <w:ind w:right="-33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十五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生物制品与生物技术药物制造工艺</w:t>
            </w:r>
          </w:p>
          <w:p w:rsidR="00B42E50" w:rsidRPr="00B42E50" w:rsidRDefault="00B42E50" w:rsidP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 w:rsidRPr="00B42E50">
              <w:rPr>
                <w:rFonts w:ascii="宋体" w:hAnsi="宋体" w:hint="eastAsia"/>
                <w:kern w:val="13"/>
                <w:szCs w:val="22"/>
              </w:rPr>
              <w:t>1.生物制品基本概念</w:t>
            </w:r>
          </w:p>
          <w:p w:rsidR="00B42E50" w:rsidRPr="00B42E50" w:rsidRDefault="00B42E50" w:rsidP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 w:rsidRPr="00B42E50">
              <w:rPr>
                <w:rFonts w:ascii="宋体" w:hAnsi="宋体" w:hint="eastAsia"/>
                <w:kern w:val="13"/>
                <w:szCs w:val="22"/>
              </w:rPr>
              <w:t>2.疫苗概述、种类</w:t>
            </w:r>
          </w:p>
          <w:p w:rsidR="00B42E50" w:rsidRDefault="00B42E50" w:rsidP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 w:rsidRPr="00B42E50">
              <w:rPr>
                <w:rFonts w:ascii="宋体" w:hAnsi="宋体" w:hint="eastAsia"/>
                <w:kern w:val="13"/>
                <w:szCs w:val="22"/>
              </w:rPr>
              <w:t>3.主要疫苗的制造工艺</w:t>
            </w:r>
          </w:p>
          <w:p w:rsidR="0056578B" w:rsidRDefault="0056578B" w:rsidP="00B42E5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56578B" w:rsidRPr="00B42E50" w:rsidRDefault="0056578B" w:rsidP="0066166D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6755FB" w:rsidRDefault="006755FB" w:rsidP="00B42E50">
      <w:pPr>
        <w:rPr>
          <w:rFonts w:eastAsia="黑体"/>
          <w:sz w:val="30"/>
          <w:szCs w:val="30"/>
        </w:rPr>
      </w:pPr>
    </w:p>
    <w:sectPr w:rsidR="006755FB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EB" w:rsidRDefault="00C518EB" w:rsidP="00224A28">
      <w:r>
        <w:separator/>
      </w:r>
    </w:p>
  </w:endnote>
  <w:endnote w:type="continuationSeparator" w:id="0">
    <w:p w:rsidR="00C518EB" w:rsidRDefault="00C518EB" w:rsidP="0022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EB" w:rsidRDefault="00C518EB" w:rsidP="00224A28">
      <w:r>
        <w:separator/>
      </w:r>
    </w:p>
  </w:footnote>
  <w:footnote w:type="continuationSeparator" w:id="0">
    <w:p w:rsidR="00C518EB" w:rsidRDefault="00C518EB" w:rsidP="0022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2463B"/>
    <w:rsid w:val="00033FCC"/>
    <w:rsid w:val="00040F25"/>
    <w:rsid w:val="00071675"/>
    <w:rsid w:val="00082BA2"/>
    <w:rsid w:val="000945A2"/>
    <w:rsid w:val="000C045F"/>
    <w:rsid w:val="00140F5D"/>
    <w:rsid w:val="001A4552"/>
    <w:rsid w:val="001B13CD"/>
    <w:rsid w:val="001B2488"/>
    <w:rsid w:val="001F7634"/>
    <w:rsid w:val="00224A28"/>
    <w:rsid w:val="00250DF5"/>
    <w:rsid w:val="00271ABB"/>
    <w:rsid w:val="00273C03"/>
    <w:rsid w:val="00281937"/>
    <w:rsid w:val="002B4425"/>
    <w:rsid w:val="002C46EC"/>
    <w:rsid w:val="002F6AAC"/>
    <w:rsid w:val="00371539"/>
    <w:rsid w:val="00372A7F"/>
    <w:rsid w:val="00377856"/>
    <w:rsid w:val="003B2452"/>
    <w:rsid w:val="003E20A0"/>
    <w:rsid w:val="004D46DE"/>
    <w:rsid w:val="0056578B"/>
    <w:rsid w:val="005E22DA"/>
    <w:rsid w:val="005F6880"/>
    <w:rsid w:val="00613339"/>
    <w:rsid w:val="00622564"/>
    <w:rsid w:val="006229C9"/>
    <w:rsid w:val="0066166D"/>
    <w:rsid w:val="006755FB"/>
    <w:rsid w:val="0069333B"/>
    <w:rsid w:val="006C6D13"/>
    <w:rsid w:val="006F5760"/>
    <w:rsid w:val="00750DB2"/>
    <w:rsid w:val="007B40DB"/>
    <w:rsid w:val="007F7121"/>
    <w:rsid w:val="00837B6C"/>
    <w:rsid w:val="008E2D18"/>
    <w:rsid w:val="008F5F1F"/>
    <w:rsid w:val="00914084"/>
    <w:rsid w:val="009140A5"/>
    <w:rsid w:val="009460AF"/>
    <w:rsid w:val="009476F9"/>
    <w:rsid w:val="009E79AC"/>
    <w:rsid w:val="009F2DB3"/>
    <w:rsid w:val="00A55606"/>
    <w:rsid w:val="00AC74A9"/>
    <w:rsid w:val="00AE2A5A"/>
    <w:rsid w:val="00B05BBC"/>
    <w:rsid w:val="00B2119B"/>
    <w:rsid w:val="00B352A0"/>
    <w:rsid w:val="00B42E50"/>
    <w:rsid w:val="00B95D73"/>
    <w:rsid w:val="00BF4E0D"/>
    <w:rsid w:val="00C518EB"/>
    <w:rsid w:val="00C70487"/>
    <w:rsid w:val="00C8734B"/>
    <w:rsid w:val="00CA45F0"/>
    <w:rsid w:val="00D20047"/>
    <w:rsid w:val="00D4048D"/>
    <w:rsid w:val="00D46EB2"/>
    <w:rsid w:val="00DA34D4"/>
    <w:rsid w:val="00DC1EF6"/>
    <w:rsid w:val="00DF48BB"/>
    <w:rsid w:val="00EC66BA"/>
    <w:rsid w:val="00F01221"/>
    <w:rsid w:val="00F473B8"/>
    <w:rsid w:val="00F669E1"/>
    <w:rsid w:val="00FB6761"/>
    <w:rsid w:val="00FC28D0"/>
    <w:rsid w:val="00FC2F24"/>
    <w:rsid w:val="12DA0E33"/>
    <w:rsid w:val="13151600"/>
    <w:rsid w:val="17EE571F"/>
    <w:rsid w:val="18503EB5"/>
    <w:rsid w:val="1FAB556E"/>
    <w:rsid w:val="1FAC5426"/>
    <w:rsid w:val="44614687"/>
    <w:rsid w:val="4877008A"/>
    <w:rsid w:val="5A6B0337"/>
    <w:rsid w:val="62566C94"/>
    <w:rsid w:val="6C8F1652"/>
    <w:rsid w:val="76ED3C15"/>
    <w:rsid w:val="7E4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20"/>
    </w:rPr>
  </w:style>
  <w:style w:type="paragraph" w:styleId="2">
    <w:name w:val="List 2"/>
    <w:basedOn w:val="a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customStyle="1" w:styleId="a9">
    <w:name w:val="正文文本首行缩进"/>
    <w:basedOn w:val="a3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customStyle="1" w:styleId="aa">
    <w:name w:val="列表段落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20"/>
    </w:rPr>
  </w:style>
  <w:style w:type="paragraph" w:styleId="2">
    <w:name w:val="List 2"/>
    <w:basedOn w:val="a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customStyle="1" w:styleId="a9">
    <w:name w:val="正文文本首行缩进"/>
    <w:basedOn w:val="a3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customStyle="1" w:styleId="aa">
    <w:name w:val="列表段落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fd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陈亚敏</cp:lastModifiedBy>
  <cp:revision>6</cp:revision>
  <cp:lastPrinted>2019-07-09T02:45:00Z</cp:lastPrinted>
  <dcterms:created xsi:type="dcterms:W3CDTF">2022-09-14T02:56:00Z</dcterms:created>
  <dcterms:modified xsi:type="dcterms:W3CDTF">2022-09-22T01:16:00Z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BF6D5548568D4FE891A644CE269C5B43</vt:lpwstr>
  </property>
</Properties>
</file>