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2EB14B" w14:textId="5CC4CB9D" w:rsidR="00DC1E61" w:rsidRPr="00D3069E" w:rsidRDefault="007C6AE8" w:rsidP="00D3069E">
      <w:pPr>
        <w:pStyle w:val="1"/>
        <w:widowControl/>
        <w:shd w:val="clear" w:color="auto" w:fill="FFFFFF"/>
        <w:spacing w:line="360" w:lineRule="atLeast"/>
        <w:ind w:left="360" w:firstLineChars="0" w:firstLine="0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20</w:t>
      </w:r>
      <w:r w:rsidR="004B5466">
        <w:rPr>
          <w:rFonts w:ascii="Arial" w:hAnsi="Arial" w:cs="Arial"/>
          <w:b/>
          <w:bCs/>
          <w:color w:val="000000"/>
          <w:kern w:val="0"/>
          <w:sz w:val="32"/>
          <w:szCs w:val="32"/>
        </w:rPr>
        <w:t>20</w:t>
      </w:r>
      <w:r w:rsidR="00D3069E" w:rsidRPr="00D3069E">
        <w:rPr>
          <w:rFonts w:ascii="Arial" w:hAnsi="Arial" w:cs="Arial"/>
          <w:b/>
          <w:bCs/>
          <w:color w:val="000000"/>
          <w:kern w:val="0"/>
          <w:sz w:val="32"/>
          <w:szCs w:val="32"/>
        </w:rPr>
        <w:t>年</w:t>
      </w:r>
      <w:r w:rsidR="00F77800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浙江中医药大学中医药卫生事业</w:t>
      </w:r>
      <w:r w:rsidR="00F77800">
        <w:rPr>
          <w:rFonts w:ascii="Arial" w:hAnsi="Arial" w:cs="Arial"/>
          <w:b/>
          <w:bCs/>
          <w:color w:val="000000"/>
          <w:kern w:val="0"/>
          <w:sz w:val="32"/>
          <w:szCs w:val="32"/>
        </w:rPr>
        <w:t>管理</w:t>
      </w:r>
      <w:r w:rsidR="00F77800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博士</w:t>
      </w:r>
      <w:r w:rsidR="00B81EC9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研究生</w:t>
      </w:r>
      <w:r w:rsidR="00D3069E" w:rsidRPr="00D3069E">
        <w:rPr>
          <w:rFonts w:ascii="Arial" w:hAnsi="Arial" w:cs="Arial"/>
          <w:b/>
          <w:bCs/>
          <w:color w:val="000000"/>
          <w:kern w:val="0"/>
          <w:sz w:val="32"/>
          <w:szCs w:val="32"/>
        </w:rPr>
        <w:t>复试</w:t>
      </w:r>
      <w:r w:rsidR="00D3069E" w:rsidRPr="00D3069E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通知</w:t>
      </w:r>
    </w:p>
    <w:p w14:paraId="1D546B0E" w14:textId="77777777" w:rsidR="00D3069E" w:rsidRDefault="00D3069E" w:rsidP="00A5094C">
      <w:pPr>
        <w:pStyle w:val="1"/>
        <w:widowControl/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</w:p>
    <w:p w14:paraId="4A9BC5A3" w14:textId="0B781C9F" w:rsidR="00DC1E61" w:rsidRDefault="00D3069E" w:rsidP="00A5094C">
      <w:pPr>
        <w:pStyle w:val="1"/>
        <w:widowControl/>
        <w:shd w:val="clear" w:color="auto" w:fill="FFFFFF"/>
        <w:spacing w:line="360" w:lineRule="atLeast"/>
        <w:ind w:firstLineChars="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根据《</w:t>
      </w:r>
      <w:r>
        <w:rPr>
          <w:rFonts w:ascii="Arial" w:hAnsi="Arial" w:cs="Arial" w:hint="eastAsia"/>
          <w:color w:val="000000"/>
          <w:kern w:val="0"/>
          <w:szCs w:val="21"/>
        </w:rPr>
        <w:t>浙江中医药</w:t>
      </w:r>
      <w:r>
        <w:rPr>
          <w:rFonts w:ascii="Arial" w:hAnsi="Arial" w:cs="Arial"/>
          <w:color w:val="000000"/>
          <w:kern w:val="0"/>
          <w:szCs w:val="21"/>
        </w:rPr>
        <w:t>大学</w:t>
      </w:r>
      <w:r>
        <w:rPr>
          <w:rFonts w:ascii="Arial" w:hAnsi="Arial" w:cs="Arial" w:hint="eastAsia"/>
          <w:color w:val="000000"/>
          <w:kern w:val="0"/>
          <w:szCs w:val="21"/>
        </w:rPr>
        <w:t>关于做好</w:t>
      </w:r>
      <w:r w:rsidR="007C6AE8">
        <w:rPr>
          <w:rFonts w:ascii="Arial" w:hAnsi="Arial" w:cs="Arial" w:hint="eastAsia"/>
          <w:color w:val="000000"/>
          <w:kern w:val="0"/>
          <w:szCs w:val="21"/>
        </w:rPr>
        <w:t>20</w:t>
      </w:r>
      <w:r w:rsidR="004B5466">
        <w:rPr>
          <w:rFonts w:ascii="Arial" w:hAnsi="Arial" w:cs="Arial"/>
          <w:color w:val="000000"/>
          <w:kern w:val="0"/>
          <w:szCs w:val="21"/>
        </w:rPr>
        <w:t>20</w:t>
      </w:r>
      <w:r>
        <w:rPr>
          <w:rFonts w:ascii="Arial" w:hAnsi="Arial" w:cs="Arial" w:hint="eastAsia"/>
          <w:color w:val="000000"/>
          <w:kern w:val="0"/>
          <w:szCs w:val="21"/>
        </w:rPr>
        <w:t>年</w:t>
      </w:r>
      <w:r w:rsidR="00F77800">
        <w:rPr>
          <w:rFonts w:ascii="Arial" w:hAnsi="Arial" w:cs="Arial" w:hint="eastAsia"/>
          <w:color w:val="000000"/>
          <w:kern w:val="0"/>
          <w:szCs w:val="21"/>
        </w:rPr>
        <w:t>博士</w:t>
      </w:r>
      <w:r>
        <w:rPr>
          <w:rFonts w:ascii="Arial" w:hAnsi="Arial" w:cs="Arial"/>
          <w:color w:val="000000"/>
          <w:kern w:val="0"/>
          <w:szCs w:val="21"/>
        </w:rPr>
        <w:t>研究生复试工作</w:t>
      </w:r>
      <w:r>
        <w:rPr>
          <w:rFonts w:ascii="Arial" w:hAnsi="Arial" w:cs="Arial" w:hint="eastAsia"/>
          <w:color w:val="000000"/>
          <w:kern w:val="0"/>
          <w:szCs w:val="21"/>
        </w:rPr>
        <w:t>的通知</w:t>
      </w:r>
      <w:r>
        <w:rPr>
          <w:rFonts w:ascii="Arial" w:hAnsi="Arial" w:cs="Arial"/>
          <w:color w:val="000000"/>
          <w:kern w:val="0"/>
          <w:szCs w:val="21"/>
        </w:rPr>
        <w:t>》</w:t>
      </w:r>
      <w:r>
        <w:rPr>
          <w:rFonts w:ascii="Arial" w:hAnsi="Arial" w:cs="Arial" w:hint="eastAsia"/>
          <w:color w:val="000000"/>
          <w:kern w:val="0"/>
          <w:szCs w:val="21"/>
        </w:rPr>
        <w:t>，结合我院实际，特</w:t>
      </w:r>
      <w:r>
        <w:rPr>
          <w:rFonts w:ascii="Arial" w:hAnsi="Arial" w:cs="Arial"/>
          <w:color w:val="000000"/>
          <w:kern w:val="0"/>
          <w:szCs w:val="21"/>
        </w:rPr>
        <w:t>制定</w:t>
      </w:r>
      <w:r>
        <w:rPr>
          <w:rFonts w:ascii="Arial" w:hAnsi="Arial" w:cs="Arial" w:hint="eastAsia"/>
          <w:color w:val="000000"/>
          <w:kern w:val="0"/>
          <w:szCs w:val="21"/>
        </w:rPr>
        <w:t>人文</w:t>
      </w:r>
      <w:r w:rsidR="0051565D">
        <w:rPr>
          <w:rFonts w:ascii="Arial" w:hAnsi="Arial" w:cs="Arial" w:hint="eastAsia"/>
          <w:color w:val="000000"/>
          <w:kern w:val="0"/>
          <w:szCs w:val="21"/>
        </w:rPr>
        <w:t>与管理</w:t>
      </w:r>
      <w:r>
        <w:rPr>
          <w:rFonts w:ascii="Arial" w:hAnsi="Arial" w:cs="Arial" w:hint="eastAsia"/>
          <w:color w:val="000000"/>
          <w:kern w:val="0"/>
          <w:szCs w:val="21"/>
        </w:rPr>
        <w:t>学</w:t>
      </w:r>
      <w:r>
        <w:rPr>
          <w:rFonts w:ascii="Arial" w:hAnsi="Arial" w:cs="Arial"/>
          <w:color w:val="000000"/>
          <w:kern w:val="0"/>
          <w:szCs w:val="21"/>
        </w:rPr>
        <w:t>院</w:t>
      </w:r>
      <w:r w:rsidR="007C6AE8">
        <w:rPr>
          <w:rFonts w:ascii="Arial" w:hAnsi="Arial" w:cs="Arial"/>
          <w:color w:val="000000"/>
          <w:kern w:val="0"/>
          <w:szCs w:val="21"/>
        </w:rPr>
        <w:t>20</w:t>
      </w:r>
      <w:r w:rsidR="004B5466">
        <w:rPr>
          <w:rFonts w:ascii="Arial" w:hAnsi="Arial" w:cs="Arial"/>
          <w:color w:val="000000"/>
          <w:kern w:val="0"/>
          <w:szCs w:val="21"/>
        </w:rPr>
        <w:t>20</w:t>
      </w:r>
      <w:r w:rsidR="00F77800">
        <w:rPr>
          <w:rFonts w:ascii="Arial" w:hAnsi="Arial" w:cs="Arial"/>
          <w:color w:val="000000"/>
          <w:kern w:val="0"/>
          <w:szCs w:val="21"/>
        </w:rPr>
        <w:t>年</w:t>
      </w:r>
      <w:r w:rsidR="00B81EC9">
        <w:rPr>
          <w:rFonts w:ascii="Arial" w:hAnsi="Arial" w:cs="Arial" w:hint="eastAsia"/>
          <w:color w:val="000000"/>
          <w:kern w:val="0"/>
          <w:szCs w:val="21"/>
        </w:rPr>
        <w:t>中医药卫生事业</w:t>
      </w:r>
      <w:r w:rsidR="00F77800">
        <w:rPr>
          <w:rFonts w:ascii="Arial" w:hAnsi="Arial" w:cs="Arial"/>
          <w:color w:val="000000"/>
          <w:kern w:val="0"/>
          <w:szCs w:val="21"/>
        </w:rPr>
        <w:t>管理</w:t>
      </w:r>
      <w:r w:rsidR="00F77800">
        <w:rPr>
          <w:rFonts w:ascii="Arial" w:hAnsi="Arial" w:cs="Arial" w:hint="eastAsia"/>
          <w:color w:val="000000"/>
          <w:kern w:val="0"/>
          <w:szCs w:val="21"/>
        </w:rPr>
        <w:t>博士</w:t>
      </w:r>
      <w:r>
        <w:rPr>
          <w:rFonts w:ascii="Arial" w:hAnsi="Arial" w:cs="Arial"/>
          <w:color w:val="000000"/>
          <w:kern w:val="0"/>
          <w:szCs w:val="21"/>
        </w:rPr>
        <w:t>研究生招生复试</w:t>
      </w:r>
      <w:r>
        <w:rPr>
          <w:rFonts w:ascii="Arial" w:hAnsi="Arial" w:cs="Arial" w:hint="eastAsia"/>
          <w:color w:val="000000"/>
          <w:kern w:val="0"/>
          <w:szCs w:val="21"/>
        </w:rPr>
        <w:t>细则</w:t>
      </w:r>
      <w:r>
        <w:rPr>
          <w:rFonts w:ascii="Arial" w:hAnsi="Arial" w:cs="Arial"/>
          <w:color w:val="000000"/>
          <w:kern w:val="0"/>
          <w:szCs w:val="21"/>
        </w:rPr>
        <w:t>。</w:t>
      </w:r>
    </w:p>
    <w:p w14:paraId="54F9D7FA" w14:textId="77777777"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一、组织管理</w:t>
      </w:r>
    </w:p>
    <w:p w14:paraId="0FDF82E4" w14:textId="77777777"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（一）成立由主管院长担任组长的招生工作领导小组，负责招生工作的组织和协调。具体包括：确定复试办法、复试内容和评分标准以及实施复试工作。</w:t>
      </w:r>
    </w:p>
    <w:p w14:paraId="0CAD1BFB" w14:textId="55A495FC"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（二）成立复试小组。复试小组成员不少于</w:t>
      </w:r>
      <w:r>
        <w:rPr>
          <w:rFonts w:ascii="Arial" w:hAnsi="Arial" w:cs="Arial"/>
          <w:color w:val="000000"/>
          <w:szCs w:val="21"/>
        </w:rPr>
        <w:t>5</w:t>
      </w:r>
      <w:r>
        <w:rPr>
          <w:rFonts w:ascii="Arial" w:hAnsi="Arial" w:cs="Arial"/>
          <w:color w:val="000000"/>
          <w:szCs w:val="21"/>
        </w:rPr>
        <w:t>人</w:t>
      </w:r>
      <w:r>
        <w:rPr>
          <w:rFonts w:ascii="Arial" w:hAnsi="Arial" w:cs="Arial" w:hint="eastAsia"/>
          <w:color w:val="000000"/>
          <w:szCs w:val="21"/>
        </w:rPr>
        <w:t>，</w:t>
      </w:r>
      <w:r>
        <w:rPr>
          <w:rFonts w:ascii="Arial" w:hAnsi="Arial" w:cs="Arial"/>
          <w:color w:val="000000"/>
          <w:szCs w:val="21"/>
        </w:rPr>
        <w:t>另设</w:t>
      </w:r>
      <w:r w:rsidR="00780B9A">
        <w:rPr>
          <w:rFonts w:ascii="Arial" w:hAnsi="Arial" w:cs="Arial" w:hint="eastAsia"/>
          <w:color w:val="000000"/>
          <w:szCs w:val="21"/>
        </w:rPr>
        <w:t>网络技术人员和</w:t>
      </w:r>
      <w:r>
        <w:rPr>
          <w:rFonts w:ascii="Arial" w:hAnsi="Arial" w:cs="Arial"/>
          <w:color w:val="000000"/>
          <w:szCs w:val="21"/>
        </w:rPr>
        <w:t>秘书</w:t>
      </w:r>
      <w:r w:rsidR="00780B9A">
        <w:rPr>
          <w:rFonts w:ascii="Arial" w:hAnsi="Arial" w:cs="Arial" w:hint="eastAsia"/>
          <w:color w:val="000000"/>
          <w:szCs w:val="21"/>
        </w:rPr>
        <w:t>各</w:t>
      </w:r>
      <w:r>
        <w:rPr>
          <w:rFonts w:ascii="Arial" w:hAnsi="Arial" w:cs="Arial"/>
          <w:color w:val="000000"/>
          <w:szCs w:val="21"/>
        </w:rPr>
        <w:t>1</w:t>
      </w:r>
      <w:r>
        <w:rPr>
          <w:rFonts w:ascii="Arial" w:hAnsi="Arial" w:cs="Arial"/>
          <w:color w:val="000000"/>
          <w:szCs w:val="21"/>
        </w:rPr>
        <w:t>人，负责复试记录和协助安排相关事宜。</w:t>
      </w:r>
    </w:p>
    <w:p w14:paraId="681713AB" w14:textId="77777777"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（三）复试前，组织复试小组成员熟悉规范、掌握政策，以保证复试质量。</w:t>
      </w:r>
    </w:p>
    <w:p w14:paraId="585A7CC2" w14:textId="77777777"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二、复试办法</w:t>
      </w:r>
    </w:p>
    <w:p w14:paraId="2270FF10" w14:textId="77777777"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（一）复试名单的确定</w:t>
      </w:r>
    </w:p>
    <w:p w14:paraId="63F5C175" w14:textId="35692D59" w:rsidR="00DC1E61" w:rsidRDefault="00CA40F0" w:rsidP="00CA40F0">
      <w:pPr>
        <w:shd w:val="clear" w:color="auto" w:fill="FFFFFF"/>
        <w:spacing w:line="360" w:lineRule="atLeast"/>
        <w:ind w:firstLineChars="200" w:firstLine="48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符合</w:t>
      </w:r>
      <w:r w:rsidR="007C6AE8">
        <w:rPr>
          <w:rFonts w:ascii="Arial" w:hAnsi="Arial" w:cs="Arial" w:hint="eastAsia"/>
          <w:color w:val="000000"/>
          <w:szCs w:val="21"/>
        </w:rPr>
        <w:t>20</w:t>
      </w:r>
      <w:r w:rsidR="004B5466">
        <w:rPr>
          <w:rFonts w:ascii="Arial" w:hAnsi="Arial" w:cs="Arial"/>
          <w:color w:val="000000"/>
          <w:szCs w:val="21"/>
        </w:rPr>
        <w:t>20</w:t>
      </w:r>
      <w:r>
        <w:rPr>
          <w:rFonts w:ascii="Arial" w:hAnsi="Arial" w:cs="Arial" w:hint="eastAsia"/>
          <w:color w:val="000000"/>
          <w:szCs w:val="21"/>
        </w:rPr>
        <w:t>年博士研究生的报考资格（考生在复试前必须通过资格审查）。初试成绩符合</w:t>
      </w:r>
      <w:r w:rsidR="007C6AE8">
        <w:rPr>
          <w:rFonts w:ascii="Arial" w:hAnsi="Arial" w:cs="Arial" w:hint="eastAsia"/>
          <w:color w:val="000000"/>
          <w:szCs w:val="21"/>
        </w:rPr>
        <w:t>20</w:t>
      </w:r>
      <w:r w:rsidR="004B5466">
        <w:rPr>
          <w:rFonts w:ascii="Arial" w:hAnsi="Arial" w:cs="Arial"/>
          <w:color w:val="000000"/>
          <w:szCs w:val="21"/>
        </w:rPr>
        <w:t>20</w:t>
      </w:r>
      <w:r>
        <w:rPr>
          <w:rFonts w:ascii="Arial" w:hAnsi="Arial" w:cs="Arial" w:hint="eastAsia"/>
          <w:color w:val="000000"/>
          <w:szCs w:val="21"/>
        </w:rPr>
        <w:t>年我校博士复试分数线。</w:t>
      </w:r>
      <w:r w:rsidR="00D3069E">
        <w:rPr>
          <w:rFonts w:ascii="Arial" w:hAnsi="Arial" w:cs="Arial"/>
          <w:color w:val="000000"/>
          <w:szCs w:val="21"/>
        </w:rPr>
        <w:t>入围复试考生名单可通过学校研究生</w:t>
      </w:r>
      <w:r w:rsidR="00D3069E">
        <w:rPr>
          <w:rFonts w:ascii="Arial" w:hAnsi="Arial" w:cs="Arial" w:hint="eastAsia"/>
          <w:color w:val="000000"/>
          <w:szCs w:val="21"/>
        </w:rPr>
        <w:t>处</w:t>
      </w:r>
      <w:r w:rsidR="00D3069E">
        <w:rPr>
          <w:rFonts w:ascii="Arial" w:hAnsi="Arial" w:cs="Arial"/>
          <w:color w:val="000000"/>
          <w:szCs w:val="21"/>
        </w:rPr>
        <w:t>网</w:t>
      </w:r>
      <w:r w:rsidR="00D3069E">
        <w:rPr>
          <w:rFonts w:ascii="Arial" w:hAnsi="Arial" w:cs="Arial" w:hint="eastAsia"/>
          <w:color w:val="000000"/>
          <w:szCs w:val="21"/>
        </w:rPr>
        <w:t>站进行查询。</w:t>
      </w:r>
    </w:p>
    <w:p w14:paraId="660B8BA1" w14:textId="77777777"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（二）资格审查</w:t>
      </w:r>
    </w:p>
    <w:p w14:paraId="428140B7" w14:textId="77777777" w:rsidR="00972AEA" w:rsidRPr="00972AEA" w:rsidRDefault="00972AEA" w:rsidP="00972AEA">
      <w:pPr>
        <w:pStyle w:val="a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Cs w:val="21"/>
        </w:rPr>
      </w:pPr>
      <w:r w:rsidRPr="00972AEA">
        <w:rPr>
          <w:rFonts w:ascii="Arial" w:hAnsi="Arial" w:cs="Arial" w:hint="eastAsia"/>
          <w:color w:val="000000"/>
          <w:szCs w:val="21"/>
        </w:rPr>
        <w:t>请参加复试的考生于</w:t>
      </w:r>
      <w:r w:rsidRPr="00972AEA">
        <w:rPr>
          <w:rFonts w:ascii="Arial" w:hAnsi="Arial" w:cs="Arial" w:hint="eastAsia"/>
          <w:color w:val="000000"/>
          <w:szCs w:val="21"/>
        </w:rPr>
        <w:t>7</w:t>
      </w:r>
      <w:r w:rsidRPr="00972AEA">
        <w:rPr>
          <w:rFonts w:ascii="Arial" w:hAnsi="Arial" w:cs="Arial" w:hint="eastAsia"/>
          <w:color w:val="000000"/>
          <w:szCs w:val="21"/>
        </w:rPr>
        <w:t>月</w:t>
      </w:r>
      <w:r w:rsidRPr="00972AEA">
        <w:rPr>
          <w:rFonts w:ascii="Arial" w:hAnsi="Arial" w:cs="Arial" w:hint="eastAsia"/>
          <w:color w:val="000000"/>
          <w:szCs w:val="21"/>
        </w:rPr>
        <w:t>9</w:t>
      </w:r>
      <w:r w:rsidRPr="00972AEA">
        <w:rPr>
          <w:rFonts w:ascii="Arial" w:hAnsi="Arial" w:cs="Arial" w:hint="eastAsia"/>
          <w:color w:val="000000"/>
          <w:szCs w:val="21"/>
        </w:rPr>
        <w:t>日通过中国研究生招生信息网远程面试系统上传以下材料扫描件，以下第</w:t>
      </w:r>
      <w:r w:rsidRPr="00972AEA">
        <w:rPr>
          <w:rFonts w:ascii="Arial" w:hAnsi="Arial" w:cs="Arial" w:hint="eastAsia"/>
          <w:color w:val="000000"/>
          <w:szCs w:val="21"/>
        </w:rPr>
        <w:t>2</w:t>
      </w:r>
      <w:r w:rsidRPr="00972AEA">
        <w:rPr>
          <w:rFonts w:ascii="Arial" w:hAnsi="Arial" w:cs="Arial" w:hint="eastAsia"/>
          <w:color w:val="000000"/>
          <w:szCs w:val="21"/>
        </w:rPr>
        <w:t>、第</w:t>
      </w:r>
      <w:r w:rsidRPr="00972AEA">
        <w:rPr>
          <w:rFonts w:ascii="Arial" w:hAnsi="Arial" w:cs="Arial" w:hint="eastAsia"/>
          <w:color w:val="000000"/>
          <w:szCs w:val="21"/>
        </w:rPr>
        <w:t>3</w:t>
      </w:r>
      <w:r w:rsidRPr="00972AEA">
        <w:rPr>
          <w:rFonts w:ascii="Arial" w:hAnsi="Arial" w:cs="Arial" w:hint="eastAsia"/>
          <w:color w:val="000000"/>
          <w:szCs w:val="21"/>
        </w:rPr>
        <w:t>项内容请分别单独上传，其余内容合成为一个</w:t>
      </w:r>
      <w:r w:rsidRPr="00972AEA">
        <w:rPr>
          <w:rFonts w:ascii="Arial" w:hAnsi="Arial" w:cs="Arial" w:hint="eastAsia"/>
          <w:color w:val="000000"/>
          <w:szCs w:val="21"/>
        </w:rPr>
        <w:t>PDF</w:t>
      </w:r>
      <w:r w:rsidRPr="00972AEA">
        <w:rPr>
          <w:rFonts w:ascii="Arial" w:hAnsi="Arial" w:cs="Arial" w:hint="eastAsia"/>
          <w:color w:val="000000"/>
          <w:szCs w:val="21"/>
        </w:rPr>
        <w:t>文件上传，统一命名为：学院</w:t>
      </w:r>
      <w:r w:rsidRPr="00972AEA">
        <w:rPr>
          <w:rFonts w:ascii="Arial" w:hAnsi="Arial" w:cs="Arial" w:hint="eastAsia"/>
          <w:color w:val="000000"/>
          <w:szCs w:val="21"/>
        </w:rPr>
        <w:t>+</w:t>
      </w:r>
      <w:r w:rsidRPr="00972AEA">
        <w:rPr>
          <w:rFonts w:ascii="Arial" w:hAnsi="Arial" w:cs="Arial" w:hint="eastAsia"/>
          <w:color w:val="000000"/>
          <w:szCs w:val="21"/>
        </w:rPr>
        <w:t>专业名称</w:t>
      </w:r>
      <w:r w:rsidRPr="00972AEA">
        <w:rPr>
          <w:rFonts w:ascii="Arial" w:hAnsi="Arial" w:cs="Arial" w:hint="eastAsia"/>
          <w:color w:val="000000"/>
          <w:szCs w:val="21"/>
        </w:rPr>
        <w:t>+</w:t>
      </w:r>
      <w:r w:rsidRPr="00972AEA">
        <w:rPr>
          <w:rFonts w:ascii="Arial" w:hAnsi="Arial" w:cs="Arial" w:hint="eastAsia"/>
          <w:color w:val="000000"/>
          <w:szCs w:val="21"/>
        </w:rPr>
        <w:t>身份证号</w:t>
      </w:r>
      <w:r w:rsidRPr="00972AEA">
        <w:rPr>
          <w:rFonts w:ascii="Arial" w:hAnsi="Arial" w:cs="Arial" w:hint="eastAsia"/>
          <w:color w:val="000000"/>
          <w:szCs w:val="21"/>
        </w:rPr>
        <w:t>+</w:t>
      </w:r>
      <w:r w:rsidRPr="00972AEA">
        <w:rPr>
          <w:rFonts w:ascii="Arial" w:hAnsi="Arial" w:cs="Arial" w:hint="eastAsia"/>
          <w:color w:val="000000"/>
          <w:szCs w:val="21"/>
        </w:rPr>
        <w:t>姓名。</w:t>
      </w:r>
    </w:p>
    <w:p w14:paraId="739C881D" w14:textId="77777777" w:rsidR="00972AEA" w:rsidRPr="00972AEA" w:rsidRDefault="00972AEA" w:rsidP="00972AEA">
      <w:pPr>
        <w:pStyle w:val="a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Cs w:val="21"/>
        </w:rPr>
      </w:pPr>
      <w:r w:rsidRPr="00972AEA">
        <w:rPr>
          <w:rFonts w:ascii="Arial" w:hAnsi="Arial" w:cs="Arial" w:hint="eastAsia"/>
          <w:color w:val="000000"/>
          <w:szCs w:val="21"/>
        </w:rPr>
        <w:t>1</w:t>
      </w:r>
      <w:r w:rsidRPr="00972AEA">
        <w:rPr>
          <w:rFonts w:ascii="Arial" w:hAnsi="Arial" w:cs="Arial" w:hint="eastAsia"/>
          <w:color w:val="000000"/>
          <w:szCs w:val="21"/>
        </w:rPr>
        <w:t>、有效身份证；</w:t>
      </w:r>
    </w:p>
    <w:p w14:paraId="571EC65B" w14:textId="77777777" w:rsidR="00972AEA" w:rsidRPr="00972AEA" w:rsidRDefault="00972AEA" w:rsidP="00972AEA">
      <w:pPr>
        <w:pStyle w:val="af"/>
        <w:spacing w:before="0" w:beforeAutospacing="0" w:after="0" w:afterAutospacing="0" w:line="360" w:lineRule="atLeast"/>
        <w:ind w:firstLine="480"/>
        <w:rPr>
          <w:rFonts w:ascii="Arial" w:hAnsi="Arial" w:cs="Arial"/>
          <w:color w:val="000000"/>
          <w:szCs w:val="21"/>
        </w:rPr>
      </w:pPr>
      <w:r w:rsidRPr="00972AEA">
        <w:rPr>
          <w:rFonts w:ascii="Arial" w:hAnsi="Arial" w:cs="Arial" w:hint="eastAsia"/>
          <w:color w:val="000000"/>
          <w:szCs w:val="21"/>
        </w:rPr>
        <w:t>2</w:t>
      </w:r>
      <w:r w:rsidRPr="00972AEA">
        <w:rPr>
          <w:rFonts w:ascii="Arial" w:hAnsi="Arial" w:cs="Arial" w:hint="eastAsia"/>
          <w:color w:val="000000"/>
          <w:szCs w:val="21"/>
        </w:rPr>
        <w:t>、</w:t>
      </w:r>
      <w:r w:rsidRPr="00972AEA">
        <w:rPr>
          <w:rFonts w:ascii="Arial" w:hAnsi="Arial" w:cs="Arial" w:hint="eastAsia"/>
          <w:color w:val="000000"/>
          <w:szCs w:val="21"/>
        </w:rPr>
        <w:t>1</w:t>
      </w:r>
      <w:r w:rsidRPr="00972AEA">
        <w:rPr>
          <w:rFonts w:ascii="Arial" w:hAnsi="Arial" w:cs="Arial" w:hint="eastAsia"/>
          <w:color w:val="000000"/>
          <w:szCs w:val="21"/>
        </w:rPr>
        <w:t>）应届生：</w:t>
      </w:r>
    </w:p>
    <w:p w14:paraId="52AC7AC8" w14:textId="77777777" w:rsidR="00972AEA" w:rsidRPr="00972AEA" w:rsidRDefault="00972AEA" w:rsidP="00972AEA">
      <w:pPr>
        <w:pStyle w:val="af"/>
        <w:spacing w:before="0" w:beforeAutospacing="0" w:after="0" w:afterAutospacing="0" w:line="360" w:lineRule="atLeast"/>
        <w:ind w:firstLine="840"/>
        <w:rPr>
          <w:rFonts w:ascii="Arial" w:hAnsi="Arial" w:cs="Arial"/>
          <w:color w:val="000000"/>
          <w:szCs w:val="21"/>
        </w:rPr>
      </w:pPr>
      <w:r w:rsidRPr="00972AEA">
        <w:rPr>
          <w:rFonts w:ascii="Arial" w:hAnsi="Arial" w:cs="Arial" w:hint="eastAsia"/>
          <w:color w:val="000000"/>
          <w:szCs w:val="21"/>
        </w:rPr>
        <w:t>完整注册后的研究生证原件，须研究生管理部门颁发的研究生证；</w:t>
      </w:r>
    </w:p>
    <w:p w14:paraId="3DEF2FCF" w14:textId="77777777" w:rsidR="00972AEA" w:rsidRPr="00972AEA" w:rsidRDefault="00972AEA" w:rsidP="00972AEA">
      <w:pPr>
        <w:pStyle w:val="af"/>
        <w:spacing w:before="0" w:beforeAutospacing="0" w:after="0" w:afterAutospacing="0" w:line="360" w:lineRule="atLeast"/>
        <w:ind w:firstLine="840"/>
        <w:rPr>
          <w:rFonts w:ascii="Arial" w:hAnsi="Arial" w:cs="Arial"/>
          <w:color w:val="000000"/>
          <w:szCs w:val="21"/>
        </w:rPr>
      </w:pPr>
      <w:r w:rsidRPr="00972AEA">
        <w:rPr>
          <w:rFonts w:ascii="Arial" w:hAnsi="Arial" w:cs="Arial" w:hint="eastAsia"/>
          <w:color w:val="000000"/>
          <w:szCs w:val="21"/>
        </w:rPr>
        <w:t>硕士论文开题报告；</w:t>
      </w:r>
      <w:r w:rsidRPr="00972AEA">
        <w:rPr>
          <w:rFonts w:ascii="Arial" w:hAnsi="Arial" w:cs="Arial" w:hint="eastAsia"/>
          <w:color w:val="000000"/>
          <w:szCs w:val="21"/>
        </w:rPr>
        <w:t> </w:t>
      </w:r>
    </w:p>
    <w:p w14:paraId="1C09FA48" w14:textId="77777777" w:rsidR="00972AEA" w:rsidRPr="00972AEA" w:rsidRDefault="00972AEA" w:rsidP="00972AEA">
      <w:pPr>
        <w:pStyle w:val="af"/>
        <w:spacing w:before="0" w:beforeAutospacing="0" w:after="0" w:afterAutospacing="0" w:line="360" w:lineRule="atLeast"/>
        <w:rPr>
          <w:rFonts w:ascii="Arial" w:hAnsi="Arial" w:cs="Arial"/>
          <w:color w:val="000000"/>
          <w:szCs w:val="21"/>
        </w:rPr>
      </w:pPr>
      <w:r w:rsidRPr="00972AEA">
        <w:rPr>
          <w:rFonts w:ascii="Arial" w:hAnsi="Arial" w:cs="Arial" w:hint="eastAsia"/>
          <w:color w:val="000000"/>
          <w:szCs w:val="21"/>
        </w:rPr>
        <w:t>    2</w:t>
      </w:r>
      <w:r w:rsidRPr="00972AEA">
        <w:rPr>
          <w:rFonts w:ascii="Arial" w:hAnsi="Arial" w:cs="Arial" w:hint="eastAsia"/>
          <w:color w:val="000000"/>
          <w:szCs w:val="21"/>
        </w:rPr>
        <w:t>）已获硕士学位的人员：</w:t>
      </w:r>
    </w:p>
    <w:p w14:paraId="45D36D14" w14:textId="77777777" w:rsidR="00972AEA" w:rsidRPr="00972AEA" w:rsidRDefault="00972AEA" w:rsidP="00972AEA">
      <w:pPr>
        <w:pStyle w:val="af"/>
        <w:spacing w:before="0" w:beforeAutospacing="0" w:after="0" w:afterAutospacing="0" w:line="360" w:lineRule="atLeast"/>
        <w:ind w:firstLine="840"/>
        <w:rPr>
          <w:rFonts w:ascii="Arial" w:hAnsi="Arial" w:cs="Arial"/>
          <w:color w:val="000000"/>
          <w:szCs w:val="21"/>
        </w:rPr>
      </w:pPr>
      <w:r w:rsidRPr="00972AEA">
        <w:rPr>
          <w:rFonts w:ascii="Arial" w:hAnsi="Arial" w:cs="Arial" w:hint="eastAsia"/>
          <w:color w:val="000000"/>
          <w:szCs w:val="21"/>
        </w:rPr>
        <w:t>学位证书原件；</w:t>
      </w:r>
    </w:p>
    <w:p w14:paraId="5B0C78B2" w14:textId="77777777" w:rsidR="00972AEA" w:rsidRPr="00972AEA" w:rsidRDefault="00972AEA" w:rsidP="00972AEA">
      <w:pPr>
        <w:pStyle w:val="af"/>
        <w:spacing w:before="0" w:beforeAutospacing="0" w:after="0" w:afterAutospacing="0" w:line="360" w:lineRule="atLeast"/>
        <w:ind w:firstLine="840"/>
        <w:rPr>
          <w:rFonts w:ascii="Arial" w:hAnsi="Arial" w:cs="Arial"/>
          <w:color w:val="000000"/>
          <w:szCs w:val="21"/>
        </w:rPr>
      </w:pPr>
      <w:r w:rsidRPr="00972AEA">
        <w:rPr>
          <w:rFonts w:ascii="Arial" w:hAnsi="Arial" w:cs="Arial" w:hint="eastAsia"/>
          <w:color w:val="000000"/>
          <w:szCs w:val="21"/>
        </w:rPr>
        <w:t>硕士学位评议书</w:t>
      </w:r>
      <w:r w:rsidRPr="00972AEA">
        <w:rPr>
          <w:rFonts w:ascii="Arial" w:hAnsi="Arial" w:cs="Arial" w:hint="eastAsia"/>
          <w:color w:val="000000"/>
          <w:szCs w:val="21"/>
        </w:rPr>
        <w:t>(</w:t>
      </w:r>
      <w:r w:rsidRPr="00972AEA">
        <w:rPr>
          <w:rFonts w:ascii="Arial" w:hAnsi="Arial" w:cs="Arial" w:hint="eastAsia"/>
          <w:color w:val="000000"/>
          <w:szCs w:val="21"/>
        </w:rPr>
        <w:t>个人档案及母校档案馆有留存</w:t>
      </w:r>
      <w:r w:rsidRPr="00972AEA">
        <w:rPr>
          <w:rFonts w:ascii="Arial" w:hAnsi="Arial" w:cs="Arial" w:hint="eastAsia"/>
          <w:color w:val="000000"/>
          <w:szCs w:val="21"/>
        </w:rPr>
        <w:t>)</w:t>
      </w:r>
      <w:r w:rsidRPr="00972AEA">
        <w:rPr>
          <w:rFonts w:ascii="Arial" w:hAnsi="Arial" w:cs="Arial" w:hint="eastAsia"/>
          <w:color w:val="000000"/>
          <w:szCs w:val="21"/>
        </w:rPr>
        <w:t>。</w:t>
      </w:r>
    </w:p>
    <w:p w14:paraId="087F3C1A" w14:textId="0BAB63FB" w:rsidR="00972AEA" w:rsidRPr="00972AEA" w:rsidRDefault="00972AEA" w:rsidP="00972AEA">
      <w:pPr>
        <w:pStyle w:val="af"/>
        <w:spacing w:before="0" w:beforeAutospacing="0" w:after="0" w:afterAutospacing="0" w:line="285" w:lineRule="atLeast"/>
        <w:ind w:firstLine="510"/>
        <w:rPr>
          <w:rFonts w:ascii="Arial" w:hAnsi="Arial" w:cs="Arial"/>
          <w:color w:val="000000"/>
          <w:szCs w:val="21"/>
        </w:rPr>
      </w:pPr>
      <w:r w:rsidRPr="00972AEA">
        <w:rPr>
          <w:rFonts w:ascii="Arial" w:hAnsi="Arial" w:cs="Arial" w:hint="eastAsia"/>
          <w:color w:val="000000"/>
          <w:szCs w:val="21"/>
        </w:rPr>
        <w:t>3</w:t>
      </w:r>
      <w:r w:rsidRPr="00972AEA">
        <w:rPr>
          <w:rFonts w:ascii="Arial" w:hAnsi="Arial" w:cs="Arial" w:hint="eastAsia"/>
          <w:color w:val="000000"/>
          <w:szCs w:val="21"/>
        </w:rPr>
        <w:t>、</w:t>
      </w:r>
      <w:r w:rsidRPr="00972AEA">
        <w:rPr>
          <w:rFonts w:ascii="Arial" w:hAnsi="Arial" w:cs="Arial" w:hint="eastAsia"/>
          <w:color w:val="000000"/>
          <w:szCs w:val="21"/>
        </w:rPr>
        <w:t>政审表</w:t>
      </w:r>
      <w:r w:rsidRPr="00972AEA">
        <w:rPr>
          <w:rFonts w:ascii="Arial" w:hAnsi="Arial" w:cs="Arial" w:hint="eastAsia"/>
          <w:color w:val="000000"/>
          <w:szCs w:val="21"/>
        </w:rPr>
        <w:t>（请母校或工作单位填写并盖单位红章</w:t>
      </w:r>
      <w:r w:rsidRPr="00972AEA">
        <w:rPr>
          <w:rFonts w:ascii="Arial" w:hAnsi="Arial" w:cs="Arial" w:hint="eastAsia"/>
          <w:color w:val="000000"/>
          <w:szCs w:val="21"/>
        </w:rPr>
        <w:t>)</w:t>
      </w:r>
      <w:r w:rsidRPr="00972AEA">
        <w:rPr>
          <w:rFonts w:ascii="Arial" w:hAnsi="Arial" w:cs="Arial" w:hint="eastAsia"/>
          <w:color w:val="000000"/>
          <w:szCs w:val="21"/>
        </w:rPr>
        <w:t>。于入学第一天带原件交学院辅导员存档。</w:t>
      </w:r>
    </w:p>
    <w:p w14:paraId="14317974" w14:textId="77777777" w:rsidR="00972AEA" w:rsidRPr="00972AEA" w:rsidRDefault="00972AEA" w:rsidP="00972AEA">
      <w:pPr>
        <w:pStyle w:val="af"/>
        <w:spacing w:before="0" w:beforeAutospacing="0" w:after="0" w:afterAutospacing="0" w:line="360" w:lineRule="atLeast"/>
        <w:ind w:firstLine="360"/>
        <w:rPr>
          <w:rFonts w:ascii="Arial" w:hAnsi="Arial" w:cs="Arial"/>
          <w:color w:val="000000"/>
          <w:szCs w:val="21"/>
        </w:rPr>
      </w:pPr>
      <w:r w:rsidRPr="00972AEA">
        <w:rPr>
          <w:rFonts w:ascii="Arial" w:hAnsi="Arial" w:cs="Arial" w:hint="eastAsia"/>
          <w:color w:val="000000"/>
          <w:szCs w:val="21"/>
        </w:rPr>
        <w:t> 4</w:t>
      </w:r>
      <w:r w:rsidRPr="00972AEA">
        <w:rPr>
          <w:rFonts w:ascii="Arial" w:hAnsi="Arial" w:cs="Arial" w:hint="eastAsia"/>
          <w:color w:val="000000"/>
          <w:szCs w:val="21"/>
        </w:rPr>
        <w:t>、执业医师证</w:t>
      </w:r>
      <w:r w:rsidRPr="00972AEA">
        <w:rPr>
          <w:rFonts w:ascii="Arial" w:hAnsi="Arial" w:cs="Arial" w:hint="eastAsia"/>
          <w:color w:val="000000"/>
          <w:szCs w:val="21"/>
        </w:rPr>
        <w:t>(</w:t>
      </w:r>
      <w:r w:rsidRPr="00972AEA">
        <w:rPr>
          <w:rFonts w:ascii="Arial" w:hAnsi="Arial" w:cs="Arial" w:hint="eastAsia"/>
          <w:color w:val="000000"/>
          <w:szCs w:val="21"/>
        </w:rPr>
        <w:t>已取得人员</w:t>
      </w:r>
      <w:r w:rsidRPr="00972AEA">
        <w:rPr>
          <w:rFonts w:ascii="Arial" w:hAnsi="Arial" w:cs="Arial" w:hint="eastAsia"/>
          <w:color w:val="000000"/>
          <w:szCs w:val="21"/>
        </w:rPr>
        <w:t>)</w:t>
      </w:r>
      <w:r w:rsidRPr="00972AEA">
        <w:rPr>
          <w:rFonts w:ascii="Arial" w:hAnsi="Arial" w:cs="Arial" w:hint="eastAsia"/>
          <w:color w:val="000000"/>
          <w:szCs w:val="21"/>
        </w:rPr>
        <w:t>。</w:t>
      </w:r>
      <w:bookmarkStart w:id="0" w:name="_GoBack"/>
      <w:bookmarkEnd w:id="0"/>
    </w:p>
    <w:p w14:paraId="490D1FF8" w14:textId="77777777" w:rsidR="00972AEA" w:rsidRPr="00972AEA" w:rsidRDefault="00972AEA" w:rsidP="00972AEA">
      <w:pPr>
        <w:pStyle w:val="af"/>
        <w:spacing w:before="0" w:beforeAutospacing="0" w:after="0" w:afterAutospacing="0" w:line="360" w:lineRule="atLeast"/>
        <w:ind w:firstLine="360"/>
        <w:rPr>
          <w:rFonts w:ascii="Arial" w:hAnsi="Arial" w:cs="Arial"/>
          <w:color w:val="000000"/>
          <w:szCs w:val="21"/>
        </w:rPr>
      </w:pPr>
      <w:r w:rsidRPr="00972AEA">
        <w:rPr>
          <w:rFonts w:ascii="Arial" w:hAnsi="Arial" w:cs="Arial" w:hint="eastAsia"/>
          <w:color w:val="000000"/>
          <w:szCs w:val="21"/>
        </w:rPr>
        <w:t> 5</w:t>
      </w:r>
      <w:r w:rsidRPr="00972AEA">
        <w:rPr>
          <w:rFonts w:ascii="Arial" w:hAnsi="Arial" w:cs="Arial" w:hint="eastAsia"/>
          <w:color w:val="000000"/>
          <w:szCs w:val="21"/>
        </w:rPr>
        <w:t>、硕士课程成绩单、考生自述</w:t>
      </w:r>
      <w:r w:rsidRPr="00972AEA">
        <w:rPr>
          <w:rFonts w:ascii="Arial" w:hAnsi="Arial" w:cs="Arial" w:hint="eastAsia"/>
          <w:color w:val="000000"/>
          <w:szCs w:val="21"/>
        </w:rPr>
        <w:t xml:space="preserve"> </w:t>
      </w:r>
      <w:r w:rsidRPr="00972AEA">
        <w:rPr>
          <w:rFonts w:ascii="Arial" w:hAnsi="Arial" w:cs="Arial" w:hint="eastAsia"/>
          <w:color w:val="000000"/>
          <w:szCs w:val="21"/>
        </w:rPr>
        <w:t>（全面介绍自己，格式无需统一）、考生参与科研、发表论文、获奖、社会实践等材料；</w:t>
      </w:r>
    </w:p>
    <w:p w14:paraId="5E8F4730" w14:textId="2045CE75" w:rsidR="00972AEA" w:rsidRPr="00972AEA" w:rsidRDefault="00972AEA" w:rsidP="00972AEA">
      <w:pPr>
        <w:pStyle w:val="af"/>
        <w:spacing w:before="0" w:beforeAutospacing="0" w:after="0" w:afterAutospacing="0" w:line="360" w:lineRule="atLeast"/>
        <w:ind w:firstLine="480"/>
        <w:rPr>
          <w:rFonts w:ascii="Arial" w:hAnsi="Arial" w:cs="Arial" w:hint="eastAsia"/>
          <w:color w:val="000000"/>
          <w:szCs w:val="21"/>
        </w:rPr>
      </w:pPr>
      <w:r w:rsidRPr="00972AEA">
        <w:rPr>
          <w:rFonts w:ascii="Arial" w:hAnsi="Arial" w:cs="Arial" w:hint="eastAsia"/>
          <w:color w:val="000000"/>
          <w:szCs w:val="21"/>
        </w:rPr>
        <w:t>资格审查未通过的考生取消复试资格。</w:t>
      </w:r>
    </w:p>
    <w:p w14:paraId="51A35709" w14:textId="77777777"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（三）复试的</w:t>
      </w:r>
      <w:r>
        <w:rPr>
          <w:rFonts w:ascii="Arial" w:hAnsi="Arial" w:cs="Arial" w:hint="eastAsia"/>
          <w:color w:val="000000"/>
          <w:szCs w:val="21"/>
        </w:rPr>
        <w:t>方式</w:t>
      </w:r>
    </w:p>
    <w:p w14:paraId="024ED994" w14:textId="19924692" w:rsidR="008974B9" w:rsidRDefault="00D3069E" w:rsidP="00F77800">
      <w:pPr>
        <w:shd w:val="clear" w:color="auto" w:fill="FFFFFF"/>
        <w:spacing w:line="360" w:lineRule="atLeast"/>
        <w:ind w:firstLine="405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复试采用</w:t>
      </w:r>
      <w:r w:rsidR="00E34502">
        <w:rPr>
          <w:rFonts w:ascii="Arial" w:hAnsi="Arial" w:cs="Arial" w:hint="eastAsia"/>
          <w:color w:val="000000"/>
          <w:szCs w:val="21"/>
        </w:rPr>
        <w:t>网络</w:t>
      </w:r>
      <w:r>
        <w:rPr>
          <w:rFonts w:ascii="Arial" w:hAnsi="Arial" w:cs="Arial" w:hint="eastAsia"/>
          <w:color w:val="000000"/>
          <w:szCs w:val="21"/>
        </w:rPr>
        <w:t>面试的方式进行。</w:t>
      </w:r>
    </w:p>
    <w:p w14:paraId="25FDA60F" w14:textId="628AC86F" w:rsidR="00842FAE" w:rsidRDefault="00083A2F">
      <w:pPr>
        <w:shd w:val="clear" w:color="auto" w:fill="FFFFFF"/>
        <w:spacing w:line="360" w:lineRule="atLeast"/>
        <w:ind w:firstLine="405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面试包括：（</w:t>
      </w:r>
      <w:r>
        <w:rPr>
          <w:rFonts w:ascii="Arial" w:hAnsi="Arial" w:cs="Arial" w:hint="eastAsia"/>
          <w:color w:val="000000"/>
          <w:szCs w:val="21"/>
        </w:rPr>
        <w:t>1</w:t>
      </w:r>
      <w:r>
        <w:rPr>
          <w:rFonts w:ascii="Arial" w:hAnsi="Arial" w:cs="Arial" w:hint="eastAsia"/>
          <w:color w:val="000000"/>
          <w:szCs w:val="21"/>
        </w:rPr>
        <w:t>）英语口语测试，</w:t>
      </w:r>
      <w:r w:rsidR="00F37C26">
        <w:rPr>
          <w:rFonts w:ascii="Arial" w:hAnsi="Arial" w:cs="Arial" w:hint="eastAsia"/>
          <w:color w:val="000000"/>
          <w:szCs w:val="21"/>
        </w:rPr>
        <w:t>占复试总分的</w:t>
      </w:r>
      <w:r w:rsidR="00F77800">
        <w:rPr>
          <w:rFonts w:ascii="Arial" w:hAnsi="Arial" w:cs="Arial" w:hint="eastAsia"/>
          <w:color w:val="000000"/>
          <w:szCs w:val="21"/>
        </w:rPr>
        <w:t>2</w:t>
      </w:r>
      <w:r w:rsidR="00F37C26">
        <w:rPr>
          <w:rFonts w:ascii="Arial" w:hAnsi="Arial" w:cs="Arial" w:hint="eastAsia"/>
          <w:color w:val="000000"/>
          <w:szCs w:val="21"/>
        </w:rPr>
        <w:t>0%</w:t>
      </w:r>
      <w:r>
        <w:rPr>
          <w:rFonts w:ascii="Arial" w:hAnsi="Arial" w:cs="Arial" w:hint="eastAsia"/>
          <w:color w:val="000000"/>
          <w:szCs w:val="21"/>
        </w:rPr>
        <w:t>；（</w:t>
      </w:r>
      <w:r>
        <w:rPr>
          <w:rFonts w:ascii="Arial" w:hAnsi="Arial" w:cs="Arial" w:hint="eastAsia"/>
          <w:color w:val="000000"/>
          <w:szCs w:val="21"/>
        </w:rPr>
        <w:t>2</w:t>
      </w:r>
      <w:r>
        <w:rPr>
          <w:rFonts w:ascii="Arial" w:hAnsi="Arial" w:cs="Arial" w:hint="eastAsia"/>
          <w:color w:val="000000"/>
          <w:szCs w:val="21"/>
        </w:rPr>
        <w:t>）综合素质面试</w:t>
      </w:r>
      <w:r w:rsidR="00F37C26">
        <w:rPr>
          <w:rFonts w:ascii="Arial" w:hAnsi="Arial" w:cs="Arial" w:hint="eastAsia"/>
          <w:color w:val="000000"/>
          <w:szCs w:val="21"/>
        </w:rPr>
        <w:t>，占复试总分值的</w:t>
      </w:r>
      <w:r w:rsidR="00F77800">
        <w:rPr>
          <w:rFonts w:ascii="Arial" w:hAnsi="Arial" w:cs="Arial" w:hint="eastAsia"/>
          <w:color w:val="000000"/>
          <w:szCs w:val="21"/>
        </w:rPr>
        <w:t>8</w:t>
      </w:r>
      <w:r w:rsidR="00306366">
        <w:rPr>
          <w:rFonts w:ascii="Arial" w:hAnsi="Arial" w:cs="Arial" w:hint="eastAsia"/>
          <w:color w:val="000000"/>
          <w:szCs w:val="21"/>
        </w:rPr>
        <w:t>0</w:t>
      </w:r>
      <w:r w:rsidR="00F37C26">
        <w:rPr>
          <w:rFonts w:ascii="Arial" w:hAnsi="Arial" w:cs="Arial" w:hint="eastAsia"/>
          <w:color w:val="000000"/>
          <w:szCs w:val="21"/>
        </w:rPr>
        <w:t>%</w:t>
      </w:r>
      <w:r w:rsidR="00747C97">
        <w:rPr>
          <w:rFonts w:ascii="Arial" w:hAnsi="Arial" w:cs="Arial" w:hint="eastAsia"/>
          <w:color w:val="000000"/>
          <w:szCs w:val="21"/>
        </w:rPr>
        <w:t>。面试时间不低于</w:t>
      </w:r>
      <w:r w:rsidR="00A300F2">
        <w:rPr>
          <w:rFonts w:ascii="Arial" w:hAnsi="Arial" w:cs="Arial" w:hint="eastAsia"/>
          <w:color w:val="000000"/>
          <w:szCs w:val="21"/>
        </w:rPr>
        <w:t>2</w:t>
      </w:r>
      <w:r w:rsidR="00747C97">
        <w:rPr>
          <w:rFonts w:ascii="Arial" w:hAnsi="Arial" w:cs="Arial" w:hint="eastAsia"/>
          <w:color w:val="000000"/>
          <w:szCs w:val="21"/>
        </w:rPr>
        <w:t>0</w:t>
      </w:r>
      <w:r w:rsidR="00747C97">
        <w:rPr>
          <w:rFonts w:ascii="Arial" w:hAnsi="Arial" w:cs="Arial" w:hint="eastAsia"/>
          <w:color w:val="000000"/>
          <w:szCs w:val="21"/>
        </w:rPr>
        <w:t>分钟</w:t>
      </w:r>
      <w:r w:rsidR="00D3069E">
        <w:rPr>
          <w:rFonts w:ascii="Arial" w:hAnsi="Arial" w:cs="Arial" w:hint="eastAsia"/>
          <w:color w:val="000000"/>
          <w:szCs w:val="21"/>
        </w:rPr>
        <w:t>。</w:t>
      </w:r>
    </w:p>
    <w:p w14:paraId="0ED85623" w14:textId="77777777" w:rsidR="00DC1E61" w:rsidRDefault="00D3069E">
      <w:pPr>
        <w:shd w:val="clear" w:color="auto" w:fill="FFFFFF"/>
        <w:spacing w:line="360" w:lineRule="atLeast"/>
        <w:ind w:firstLine="405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lastRenderedPageBreak/>
        <w:t>面试程序：</w:t>
      </w:r>
    </w:p>
    <w:p w14:paraId="1C6D282D" w14:textId="77777777" w:rsidR="00DC1E61" w:rsidRDefault="00D3069E">
      <w:pPr>
        <w:shd w:val="clear" w:color="auto" w:fill="FFFFFF"/>
        <w:spacing w:line="360" w:lineRule="atLeast"/>
        <w:ind w:firstLine="405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1</w:t>
      </w:r>
      <w:r>
        <w:rPr>
          <w:rFonts w:ascii="Arial" w:hAnsi="Arial" w:cs="Arial" w:hint="eastAsia"/>
          <w:color w:val="000000"/>
          <w:szCs w:val="21"/>
        </w:rPr>
        <w:t>、考生自我介绍；</w:t>
      </w:r>
    </w:p>
    <w:p w14:paraId="22AB0750" w14:textId="77777777" w:rsidR="00DC1E61" w:rsidRDefault="00D3069E">
      <w:pPr>
        <w:shd w:val="clear" w:color="auto" w:fill="FFFFFF"/>
        <w:spacing w:line="360" w:lineRule="atLeast"/>
        <w:ind w:firstLine="405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2</w:t>
      </w:r>
      <w:r>
        <w:rPr>
          <w:rFonts w:ascii="Arial" w:hAnsi="Arial" w:cs="Arial" w:hint="eastAsia"/>
          <w:color w:val="000000"/>
          <w:szCs w:val="21"/>
        </w:rPr>
        <w:t>、英语口语测试；</w:t>
      </w:r>
    </w:p>
    <w:p w14:paraId="16444E0C" w14:textId="77777777" w:rsidR="00DC1E61" w:rsidRDefault="00F77800">
      <w:pPr>
        <w:shd w:val="clear" w:color="auto" w:fill="FFFFFF"/>
        <w:spacing w:line="360" w:lineRule="atLeast"/>
        <w:ind w:firstLine="405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3</w:t>
      </w:r>
      <w:r w:rsidR="00D3069E">
        <w:rPr>
          <w:rFonts w:ascii="Arial" w:hAnsi="Arial" w:cs="Arial" w:hint="eastAsia"/>
          <w:color w:val="000000"/>
          <w:szCs w:val="21"/>
        </w:rPr>
        <w:t>、综合素质能力测试（由面试专家随机提问，考生进行回答）。</w:t>
      </w:r>
    </w:p>
    <w:p w14:paraId="5572EEDC" w14:textId="77777777"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（四）复试评分</w:t>
      </w:r>
    </w:p>
    <w:p w14:paraId="35425938" w14:textId="77777777" w:rsidR="00DC1E61" w:rsidRDefault="00D3069E">
      <w:pPr>
        <w:shd w:val="clear" w:color="auto" w:fill="FFFFFF"/>
        <w:spacing w:line="360" w:lineRule="atLeast"/>
        <w:ind w:firstLineChars="200" w:firstLine="48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每位考生面试结束后，面试老师依据评分标准现场独立对考生评分。面试老师各自评分的算术平均值为该考生的最终面试分数。</w:t>
      </w:r>
    </w:p>
    <w:p w14:paraId="4D659761" w14:textId="77777777"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三、复试成绩的使用</w:t>
      </w:r>
    </w:p>
    <w:p w14:paraId="4D6D3C81" w14:textId="77777777" w:rsidR="00DC1E61" w:rsidRDefault="00D3069E">
      <w:pPr>
        <w:shd w:val="clear" w:color="auto" w:fill="FFFFFF"/>
        <w:spacing w:line="360" w:lineRule="atLeast"/>
        <w:ind w:firstLineChars="200" w:firstLine="480"/>
        <w:rPr>
          <w:rFonts w:ascii="Arial" w:hAnsi="Arial" w:cs="Arial"/>
          <w:color w:val="FF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复试成绩按百分制计算，最后按学校规定比例计入总成绩：初试成绩</w:t>
      </w:r>
      <w:r w:rsidR="0074372B">
        <w:rPr>
          <w:rFonts w:ascii="Arial" w:hAnsi="Arial" w:cs="Arial" w:hint="eastAsia"/>
          <w:color w:val="000000"/>
          <w:szCs w:val="21"/>
        </w:rPr>
        <w:t>/3*60</w:t>
      </w:r>
      <w:r>
        <w:rPr>
          <w:rFonts w:ascii="Arial" w:hAnsi="Arial" w:cs="Arial" w:hint="eastAsia"/>
          <w:color w:val="000000"/>
          <w:szCs w:val="21"/>
        </w:rPr>
        <w:t>%+</w:t>
      </w:r>
      <w:r>
        <w:rPr>
          <w:rFonts w:ascii="Arial" w:hAnsi="Arial" w:cs="Arial" w:hint="eastAsia"/>
          <w:color w:val="000000"/>
          <w:szCs w:val="21"/>
        </w:rPr>
        <w:t>复试总成绩</w:t>
      </w:r>
      <w:r w:rsidR="0074372B">
        <w:rPr>
          <w:rFonts w:ascii="Arial" w:hAnsi="Arial" w:cs="Arial" w:hint="eastAsia"/>
          <w:color w:val="000000"/>
          <w:szCs w:val="21"/>
        </w:rPr>
        <w:t>*40</w:t>
      </w:r>
      <w:r>
        <w:rPr>
          <w:rFonts w:ascii="Arial" w:hAnsi="Arial" w:cs="Arial" w:hint="eastAsia"/>
          <w:color w:val="000000"/>
          <w:szCs w:val="21"/>
        </w:rPr>
        <w:t>%</w:t>
      </w:r>
      <w:r>
        <w:rPr>
          <w:rFonts w:ascii="Arial" w:hAnsi="Arial" w:cs="Arial" w:hint="eastAsia"/>
          <w:color w:val="000000"/>
          <w:szCs w:val="21"/>
        </w:rPr>
        <w:t>。</w:t>
      </w:r>
      <w:r w:rsidR="0074372B">
        <w:rPr>
          <w:rFonts w:ascii="Arial" w:hAnsi="Arial" w:cs="Arial" w:hint="eastAsia"/>
          <w:color w:val="000000"/>
          <w:szCs w:val="21"/>
        </w:rPr>
        <w:t>复试成绩低于</w:t>
      </w:r>
      <w:r w:rsidR="0074372B">
        <w:rPr>
          <w:rFonts w:ascii="Arial" w:hAnsi="Arial" w:cs="Arial" w:hint="eastAsia"/>
          <w:color w:val="000000"/>
          <w:szCs w:val="21"/>
        </w:rPr>
        <w:t>60</w:t>
      </w:r>
      <w:r w:rsidR="0074372B">
        <w:rPr>
          <w:rFonts w:ascii="Arial" w:hAnsi="Arial" w:cs="Arial" w:hint="eastAsia"/>
          <w:color w:val="000000"/>
          <w:szCs w:val="21"/>
        </w:rPr>
        <w:t>分，考生不予录取。</w:t>
      </w:r>
    </w:p>
    <w:p w14:paraId="72B6F9A7" w14:textId="77777777"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四、复试具体安排</w:t>
      </w:r>
    </w:p>
    <w:p w14:paraId="70945EDF" w14:textId="77777777"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（一）资格审查</w:t>
      </w:r>
    </w:p>
    <w:p w14:paraId="4AC8B2BB" w14:textId="3D416FCC" w:rsidR="0009657D" w:rsidRPr="00B67356" w:rsidRDefault="00E00C34" w:rsidP="00EC591F">
      <w:pPr>
        <w:shd w:val="clear" w:color="auto" w:fill="FFFFFF"/>
        <w:spacing w:line="360" w:lineRule="atLeast"/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 xml:space="preserve">    </w:t>
      </w:r>
      <w:r w:rsidR="00D3069E">
        <w:rPr>
          <w:rFonts w:ascii="Arial" w:hAnsi="Arial" w:cs="Arial"/>
          <w:color w:val="000000"/>
          <w:szCs w:val="21"/>
        </w:rPr>
        <w:t>1</w:t>
      </w:r>
      <w:r w:rsidR="00D3069E">
        <w:rPr>
          <w:rFonts w:ascii="Arial" w:hAnsi="Arial" w:cs="Arial"/>
          <w:color w:val="000000"/>
          <w:szCs w:val="21"/>
        </w:rPr>
        <w:t>、时间：</w:t>
      </w:r>
      <w:r w:rsidR="00E34502">
        <w:rPr>
          <w:rFonts w:ascii="Arial" w:hAnsi="Arial" w:cs="Arial" w:hint="eastAsia"/>
          <w:color w:val="000000"/>
          <w:szCs w:val="21"/>
        </w:rPr>
        <w:t>请参加复试考生于</w:t>
      </w:r>
      <w:r w:rsidR="00E34502">
        <w:rPr>
          <w:rFonts w:ascii="Arial" w:hAnsi="Arial" w:cs="Arial" w:hint="eastAsia"/>
          <w:color w:val="000000"/>
          <w:szCs w:val="21"/>
        </w:rPr>
        <w:t>7</w:t>
      </w:r>
      <w:r w:rsidR="00E34502">
        <w:rPr>
          <w:rFonts w:ascii="Arial" w:hAnsi="Arial" w:cs="Arial" w:hint="eastAsia"/>
          <w:color w:val="000000"/>
          <w:szCs w:val="21"/>
        </w:rPr>
        <w:t>月</w:t>
      </w:r>
      <w:r w:rsidR="00E34502">
        <w:rPr>
          <w:rFonts w:ascii="Arial" w:hAnsi="Arial" w:cs="Arial" w:hint="eastAsia"/>
          <w:color w:val="000000"/>
          <w:szCs w:val="21"/>
        </w:rPr>
        <w:t>9</w:t>
      </w:r>
      <w:r w:rsidR="00E34502">
        <w:rPr>
          <w:rFonts w:ascii="Arial" w:hAnsi="Arial" w:cs="Arial" w:hint="eastAsia"/>
          <w:color w:val="000000"/>
          <w:szCs w:val="21"/>
        </w:rPr>
        <w:t>日前通过中国研究生招生信息网远程面试系统上传材料。</w:t>
      </w:r>
      <w:r w:rsidR="00E34502">
        <w:rPr>
          <w:rFonts w:ascii="Arial" w:hAnsi="Arial" w:cs="Arial"/>
          <w:color w:val="000000"/>
          <w:szCs w:val="21"/>
        </w:rPr>
        <w:t xml:space="preserve"> </w:t>
      </w:r>
    </w:p>
    <w:p w14:paraId="5B08C79C" w14:textId="3F9D17DD" w:rsidR="00DC1E61" w:rsidRDefault="00D3069E">
      <w:pPr>
        <w:shd w:val="clear" w:color="auto" w:fill="FFFFFF"/>
        <w:spacing w:line="360" w:lineRule="atLeast"/>
      </w:pPr>
      <w:r>
        <w:rPr>
          <w:rFonts w:ascii="Arial" w:hAnsi="Arial" w:cs="Arial"/>
          <w:color w:val="000000"/>
          <w:szCs w:val="21"/>
        </w:rPr>
        <w:t>（二）</w:t>
      </w:r>
      <w:r w:rsidR="00A300F2">
        <w:rPr>
          <w:rFonts w:ascii="Arial" w:hAnsi="Arial" w:cs="Arial" w:hint="eastAsia"/>
          <w:color w:val="000000"/>
          <w:szCs w:val="21"/>
        </w:rPr>
        <w:t>网络</w:t>
      </w:r>
      <w:r>
        <w:rPr>
          <w:rFonts w:hint="eastAsia"/>
        </w:rPr>
        <w:t>面试</w:t>
      </w:r>
    </w:p>
    <w:p w14:paraId="7ADE9B76" w14:textId="41EE4303" w:rsidR="00DC1E61" w:rsidRDefault="00E00C34">
      <w:pPr>
        <w:shd w:val="clear" w:color="auto" w:fill="FFFFFF"/>
        <w:spacing w:line="360" w:lineRule="atLeast"/>
      </w:pPr>
      <w:r>
        <w:rPr>
          <w:rFonts w:hint="eastAsia"/>
        </w:rPr>
        <w:t xml:space="preserve">    </w:t>
      </w:r>
      <w:r w:rsidR="00D3069E">
        <w:rPr>
          <w:rFonts w:hint="eastAsia"/>
        </w:rPr>
        <w:t>1</w:t>
      </w:r>
      <w:r w:rsidR="00D3069E">
        <w:rPr>
          <w:rFonts w:hint="eastAsia"/>
        </w:rPr>
        <w:t>、时间：</w:t>
      </w:r>
      <w:r w:rsidR="00A300F2">
        <w:rPr>
          <w:rFonts w:hint="eastAsia"/>
        </w:rPr>
        <w:t>7</w:t>
      </w:r>
      <w:r w:rsidR="00D3069E">
        <w:rPr>
          <w:rFonts w:hint="eastAsia"/>
        </w:rPr>
        <w:t>月</w:t>
      </w:r>
      <w:r w:rsidR="000F2195">
        <w:rPr>
          <w:rFonts w:hint="eastAsia"/>
        </w:rPr>
        <w:t>1</w:t>
      </w:r>
      <w:r w:rsidR="00A300F2">
        <w:rPr>
          <w:rFonts w:hint="eastAsia"/>
        </w:rPr>
        <w:t>0</w:t>
      </w:r>
      <w:r w:rsidR="006329E7">
        <w:rPr>
          <w:rFonts w:hint="eastAsia"/>
        </w:rPr>
        <w:t>日</w:t>
      </w:r>
      <w:r w:rsidR="00F761BC">
        <w:rPr>
          <w:rFonts w:hint="eastAsia"/>
        </w:rPr>
        <w:t>1</w:t>
      </w:r>
      <w:r w:rsidR="00A300F2">
        <w:rPr>
          <w:rFonts w:hint="eastAsia"/>
        </w:rPr>
        <w:t>0</w:t>
      </w:r>
      <w:r w:rsidR="00D3069E">
        <w:rPr>
          <w:rFonts w:hint="eastAsia"/>
        </w:rPr>
        <w:t>:</w:t>
      </w:r>
      <w:r w:rsidR="00F761BC">
        <w:rPr>
          <w:rFonts w:hint="eastAsia"/>
        </w:rPr>
        <w:t>0</w:t>
      </w:r>
      <w:r w:rsidR="00D3069E">
        <w:rPr>
          <w:rFonts w:hint="eastAsia"/>
        </w:rPr>
        <w:t>0</w:t>
      </w:r>
      <w:r w:rsidR="000A5FB6">
        <w:rPr>
          <w:rFonts w:hint="eastAsia"/>
        </w:rPr>
        <w:t>—</w:t>
      </w:r>
      <w:r w:rsidR="000A5FB6">
        <w:rPr>
          <w:rFonts w:hint="eastAsia"/>
        </w:rPr>
        <w:t>1</w:t>
      </w:r>
      <w:r w:rsidR="00A300F2">
        <w:rPr>
          <w:rFonts w:hint="eastAsia"/>
        </w:rPr>
        <w:t>2</w:t>
      </w:r>
      <w:r w:rsidR="000A5FB6">
        <w:rPr>
          <w:rFonts w:hint="eastAsia"/>
        </w:rPr>
        <w:t>:00</w:t>
      </w:r>
    </w:p>
    <w:p w14:paraId="48FEFE5E" w14:textId="378FAC06" w:rsidR="00DC1E61" w:rsidRPr="009530D6" w:rsidRDefault="00E00C34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hint="eastAsia"/>
        </w:rPr>
        <w:t xml:space="preserve">    </w:t>
      </w:r>
      <w:r w:rsidR="00D3069E">
        <w:rPr>
          <w:rFonts w:hint="eastAsia"/>
        </w:rPr>
        <w:t>2</w:t>
      </w:r>
      <w:r w:rsidR="00D3069E">
        <w:rPr>
          <w:rFonts w:hint="eastAsia"/>
        </w:rPr>
        <w:t>、</w:t>
      </w:r>
      <w:r w:rsidR="005E20A0">
        <w:rPr>
          <w:rFonts w:hint="eastAsia"/>
        </w:rPr>
        <w:t>平台</w:t>
      </w:r>
      <w:r w:rsidR="00D3069E">
        <w:rPr>
          <w:rFonts w:hint="eastAsia"/>
        </w:rPr>
        <w:t>：</w:t>
      </w:r>
      <w:r w:rsidR="009530D6">
        <w:rPr>
          <w:rFonts w:hint="eastAsia"/>
        </w:rPr>
        <w:t>“学信网研究生招生远程面试系统”</w:t>
      </w:r>
      <w:r w:rsidR="009530D6">
        <w:rPr>
          <w:rFonts w:ascii="Arial" w:hAnsi="Arial" w:cs="Arial"/>
          <w:color w:val="000000"/>
          <w:szCs w:val="21"/>
        </w:rPr>
        <w:t>，</w:t>
      </w:r>
      <w:r w:rsidR="009530D6">
        <w:rPr>
          <w:rFonts w:ascii="Arial" w:hAnsi="Arial" w:cs="Arial" w:hint="eastAsia"/>
          <w:color w:val="000000"/>
          <w:szCs w:val="21"/>
        </w:rPr>
        <w:t>选用钉钉作为备用平台。考生要提前下载安装平台</w:t>
      </w:r>
      <w:r w:rsidR="009530D6">
        <w:rPr>
          <w:rFonts w:ascii="Arial" w:hAnsi="Arial" w:cs="Arial"/>
          <w:color w:val="000000"/>
          <w:szCs w:val="21"/>
        </w:rPr>
        <w:t>APP</w:t>
      </w:r>
      <w:r w:rsidR="009530D6">
        <w:rPr>
          <w:rFonts w:ascii="Arial" w:hAnsi="Arial" w:cs="Arial" w:hint="eastAsia"/>
          <w:color w:val="000000"/>
          <w:szCs w:val="21"/>
        </w:rPr>
        <w:t>并熟练操作，并准备钉钉账号备用。</w:t>
      </w:r>
    </w:p>
    <w:p w14:paraId="797149C4" w14:textId="77777777" w:rsidR="00DC1E61" w:rsidRDefault="00D3069E">
      <w:pPr>
        <w:shd w:val="clear" w:color="auto" w:fill="FFFFFF"/>
        <w:spacing w:line="360" w:lineRule="atLeast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五、成绩公布</w:t>
      </w:r>
      <w:r>
        <w:rPr>
          <w:rFonts w:ascii="Arial" w:hAnsi="Arial" w:cs="Arial" w:hint="eastAsia"/>
          <w:b/>
          <w:bCs/>
          <w:color w:val="000000"/>
          <w:szCs w:val="21"/>
        </w:rPr>
        <w:t>：</w:t>
      </w:r>
    </w:p>
    <w:p w14:paraId="0A27DA72" w14:textId="1DC72E3C" w:rsidR="00DC1E61" w:rsidRDefault="00E00C34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bCs/>
          <w:color w:val="000000"/>
          <w:szCs w:val="21"/>
        </w:rPr>
        <w:t xml:space="preserve">    </w:t>
      </w:r>
      <w:r w:rsidR="00D3069E">
        <w:rPr>
          <w:rFonts w:ascii="Arial" w:hAnsi="Arial" w:cs="Arial" w:hint="eastAsia"/>
          <w:bCs/>
          <w:color w:val="000000"/>
          <w:szCs w:val="21"/>
        </w:rPr>
        <w:t>请留意学校研究生处网站通知。</w:t>
      </w:r>
    </w:p>
    <w:p w14:paraId="35F3ECCE" w14:textId="77777777"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六、录取原则</w:t>
      </w:r>
    </w:p>
    <w:p w14:paraId="69D066D0" w14:textId="17C1B9D1" w:rsidR="00DC1E61" w:rsidRDefault="00D3069E" w:rsidP="000A5FB6">
      <w:pPr>
        <w:shd w:val="clear" w:color="auto" w:fill="FFFFFF"/>
        <w:spacing w:line="360" w:lineRule="atLeast"/>
        <w:ind w:firstLineChars="200" w:firstLine="48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总体</w:t>
      </w:r>
      <w:r>
        <w:rPr>
          <w:rFonts w:ascii="Arial" w:hAnsi="Arial" w:cs="Arial"/>
          <w:color w:val="000000"/>
          <w:szCs w:val="21"/>
        </w:rPr>
        <w:t>按考生初试和复试成绩</w:t>
      </w:r>
      <w:r>
        <w:rPr>
          <w:rFonts w:ascii="Arial" w:hAnsi="Arial" w:cs="Arial" w:hint="eastAsia"/>
          <w:color w:val="000000"/>
          <w:szCs w:val="21"/>
        </w:rPr>
        <w:t>按规定比例折算</w:t>
      </w:r>
      <w:r>
        <w:rPr>
          <w:rFonts w:ascii="Arial" w:hAnsi="Arial" w:cs="Arial"/>
          <w:color w:val="000000"/>
          <w:szCs w:val="21"/>
        </w:rPr>
        <w:t>，从高到低，</w:t>
      </w:r>
      <w:r w:rsidR="00D06C28">
        <w:rPr>
          <w:rFonts w:ascii="Arial" w:hAnsi="Arial" w:cs="Arial" w:hint="eastAsia"/>
          <w:color w:val="000000"/>
          <w:szCs w:val="21"/>
        </w:rPr>
        <w:t>两位招生导师</w:t>
      </w:r>
      <w:r>
        <w:rPr>
          <w:rFonts w:ascii="Arial" w:hAnsi="Arial" w:cs="Arial"/>
          <w:color w:val="000000"/>
          <w:szCs w:val="21"/>
        </w:rPr>
        <w:t>择优</w:t>
      </w:r>
      <w:r w:rsidR="00D06C28">
        <w:rPr>
          <w:rFonts w:ascii="Arial" w:hAnsi="Arial" w:cs="Arial" w:hint="eastAsia"/>
          <w:color w:val="000000"/>
          <w:szCs w:val="21"/>
        </w:rPr>
        <w:t>各</w:t>
      </w:r>
      <w:r>
        <w:rPr>
          <w:rFonts w:ascii="Arial" w:hAnsi="Arial" w:cs="Arial"/>
          <w:color w:val="000000"/>
          <w:szCs w:val="21"/>
        </w:rPr>
        <w:t>录取</w:t>
      </w:r>
      <w:r w:rsidR="001D19E4">
        <w:rPr>
          <w:rFonts w:ascii="Arial" w:hAnsi="Arial" w:cs="Arial" w:hint="eastAsia"/>
          <w:color w:val="000000"/>
          <w:szCs w:val="21"/>
        </w:rPr>
        <w:t>1</w:t>
      </w:r>
      <w:r>
        <w:rPr>
          <w:rFonts w:ascii="Arial" w:hAnsi="Arial" w:cs="Arial" w:hint="eastAsia"/>
          <w:color w:val="000000"/>
          <w:szCs w:val="21"/>
        </w:rPr>
        <w:t>人</w:t>
      </w:r>
      <w:r>
        <w:rPr>
          <w:rFonts w:ascii="Arial" w:hAnsi="Arial" w:cs="Arial"/>
          <w:color w:val="000000"/>
          <w:szCs w:val="21"/>
        </w:rPr>
        <w:t>。</w:t>
      </w:r>
      <w:r w:rsidR="000A5FB6">
        <w:rPr>
          <w:rFonts w:ascii="Arial" w:hAnsi="Arial" w:cs="Arial" w:hint="eastAsia"/>
          <w:color w:val="000000"/>
          <w:szCs w:val="21"/>
        </w:rPr>
        <w:t>但有以下情况之一的不予录取：</w:t>
      </w:r>
    </w:p>
    <w:p w14:paraId="7B051A71" w14:textId="77777777" w:rsidR="00DC1E61" w:rsidRPr="00D06C28" w:rsidRDefault="00D3069E">
      <w:pPr>
        <w:pStyle w:val="1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1"/>
        </w:rPr>
      </w:pPr>
      <w:r w:rsidRPr="00D06C2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1"/>
        </w:rPr>
        <w:t>有弄虚作假行为；</w:t>
      </w:r>
    </w:p>
    <w:p w14:paraId="0DD45BF0" w14:textId="77777777" w:rsidR="00DC1E61" w:rsidRPr="00D06C28" w:rsidRDefault="00D3069E">
      <w:pPr>
        <w:pStyle w:val="1"/>
        <w:widowControl/>
        <w:numPr>
          <w:ilvl w:val="0"/>
          <w:numId w:val="2"/>
        </w:numPr>
        <w:shd w:val="clear" w:color="auto" w:fill="FFFFFF"/>
        <w:spacing w:line="360" w:lineRule="atLeast"/>
        <w:ind w:firstLineChars="0"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1"/>
        </w:rPr>
      </w:pPr>
      <w:r w:rsidRPr="00D06C2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1"/>
        </w:rPr>
        <w:t>复试成绩</w:t>
      </w:r>
      <w:r w:rsidR="0023581E" w:rsidRPr="00D06C2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1"/>
        </w:rPr>
        <w:t>低于60分</w:t>
      </w:r>
      <w:r w:rsidRPr="00D06C28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1"/>
        </w:rPr>
        <w:t>。</w:t>
      </w:r>
    </w:p>
    <w:p w14:paraId="26D7B578" w14:textId="77777777" w:rsidR="00DC1E61" w:rsidRDefault="00D3069E">
      <w:pPr>
        <w:shd w:val="clear" w:color="auto" w:fill="FFFFFF"/>
        <w:spacing w:line="360" w:lineRule="atLeast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 w:hint="eastAsia"/>
          <w:b/>
          <w:color w:val="000000"/>
          <w:szCs w:val="21"/>
        </w:rPr>
        <w:t>七、体检时间</w:t>
      </w:r>
    </w:p>
    <w:p w14:paraId="0E02F8FE" w14:textId="6CB141EA" w:rsidR="003F0DEF" w:rsidRPr="003F0DEF" w:rsidRDefault="00E00C34">
      <w:pPr>
        <w:shd w:val="clear" w:color="auto" w:fill="FFFFFF"/>
        <w:spacing w:line="360" w:lineRule="atLeast"/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 w:hint="eastAsia"/>
          <w:bCs/>
          <w:color w:val="000000"/>
          <w:szCs w:val="21"/>
        </w:rPr>
        <w:t xml:space="preserve">    </w:t>
      </w:r>
      <w:r w:rsidR="003F0DEF" w:rsidRPr="003F0DEF">
        <w:rPr>
          <w:rFonts w:ascii="Arial" w:hAnsi="Arial" w:cs="Arial" w:hint="eastAsia"/>
          <w:bCs/>
          <w:color w:val="000000"/>
          <w:szCs w:val="21"/>
        </w:rPr>
        <w:t>按我校</w:t>
      </w:r>
      <w:r w:rsidR="003F0DEF" w:rsidRPr="003F0DEF">
        <w:rPr>
          <w:rFonts w:ascii="Arial" w:hAnsi="Arial" w:cs="Arial" w:hint="eastAsia"/>
          <w:bCs/>
          <w:color w:val="000000"/>
          <w:szCs w:val="21"/>
        </w:rPr>
        <w:t>2020</w:t>
      </w:r>
      <w:r w:rsidR="003F0DEF" w:rsidRPr="003F0DEF">
        <w:rPr>
          <w:rFonts w:ascii="Arial" w:hAnsi="Arial" w:cs="Arial" w:hint="eastAsia"/>
          <w:bCs/>
          <w:color w:val="000000"/>
          <w:szCs w:val="21"/>
        </w:rPr>
        <w:t>博士研究生复试通知统一要求。</w:t>
      </w:r>
    </w:p>
    <w:p w14:paraId="51B6AB79" w14:textId="2316F347" w:rsidR="00DC1E61" w:rsidRDefault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b/>
          <w:bCs/>
          <w:color w:val="000000"/>
          <w:szCs w:val="21"/>
        </w:rPr>
        <w:t>八</w:t>
      </w:r>
      <w:r>
        <w:rPr>
          <w:rFonts w:ascii="Arial" w:hAnsi="Arial" w:cs="Arial"/>
          <w:b/>
          <w:bCs/>
          <w:color w:val="000000"/>
          <w:szCs w:val="21"/>
        </w:rPr>
        <w:t>、其他事项</w:t>
      </w:r>
    </w:p>
    <w:p w14:paraId="67DD2090" w14:textId="50AA65D4" w:rsidR="00DC1E61" w:rsidRDefault="00E00C34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 xml:space="preserve">    </w:t>
      </w:r>
      <w:r w:rsidR="00D3069E">
        <w:rPr>
          <w:rFonts w:ascii="Arial" w:hAnsi="Arial" w:cs="Arial"/>
          <w:color w:val="000000"/>
          <w:szCs w:val="21"/>
        </w:rPr>
        <w:t>（一）复试小组名单不提前向考生公布。</w:t>
      </w:r>
    </w:p>
    <w:p w14:paraId="29372BD3" w14:textId="3411649C" w:rsidR="00DC1E61" w:rsidRDefault="00E00C34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 xml:space="preserve">    </w:t>
      </w:r>
      <w:r w:rsidR="00D3069E">
        <w:rPr>
          <w:rFonts w:ascii="Arial" w:hAnsi="Arial" w:cs="Arial"/>
          <w:color w:val="000000"/>
          <w:szCs w:val="21"/>
        </w:rPr>
        <w:t>（二）在复试过程中，复试小组成员不得接受考生提供的任何其他背景</w:t>
      </w:r>
      <w:hyperlink r:id="rId9" w:tgtFrame="_blank" w:history="1">
        <w:r w:rsidR="00D3069E">
          <w:rPr>
            <w:rFonts w:ascii="Arial" w:hAnsi="Arial" w:cs="Arial"/>
            <w:color w:val="000000"/>
          </w:rPr>
          <w:t>材料</w:t>
        </w:r>
      </w:hyperlink>
      <w:r w:rsidR="00D3069E">
        <w:rPr>
          <w:rFonts w:ascii="Arial" w:hAnsi="Arial" w:cs="Arial"/>
          <w:color w:val="000000"/>
          <w:szCs w:val="21"/>
        </w:rPr>
        <w:t>或推荐信函。</w:t>
      </w:r>
    </w:p>
    <w:p w14:paraId="44990CA0" w14:textId="00881BD7" w:rsidR="00DC1E61" w:rsidRDefault="00E00C34" w:rsidP="00D3069E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 xml:space="preserve">    </w:t>
      </w:r>
      <w:r w:rsidR="00D3069E">
        <w:rPr>
          <w:rFonts w:ascii="Arial" w:hAnsi="Arial" w:cs="Arial"/>
          <w:color w:val="000000"/>
          <w:szCs w:val="21"/>
        </w:rPr>
        <w:t>本办法未尽事项，以</w:t>
      </w:r>
      <w:r>
        <w:rPr>
          <w:rFonts w:ascii="Arial" w:hAnsi="Arial" w:cs="Arial" w:hint="eastAsia"/>
          <w:color w:val="000000"/>
          <w:szCs w:val="21"/>
        </w:rPr>
        <w:t>我校</w:t>
      </w:r>
      <w:r w:rsidR="00D3069E">
        <w:rPr>
          <w:rFonts w:ascii="Arial" w:hAnsi="Arial" w:cs="Arial"/>
          <w:color w:val="000000"/>
          <w:szCs w:val="21"/>
        </w:rPr>
        <w:t>研究生</w:t>
      </w:r>
      <w:r>
        <w:rPr>
          <w:rFonts w:ascii="Arial" w:hAnsi="Arial" w:cs="Arial" w:hint="eastAsia"/>
          <w:color w:val="000000"/>
          <w:szCs w:val="21"/>
        </w:rPr>
        <w:t>院</w:t>
      </w:r>
      <w:r w:rsidR="00D3069E">
        <w:rPr>
          <w:rFonts w:ascii="Arial" w:hAnsi="Arial" w:cs="Arial"/>
          <w:color w:val="000000"/>
          <w:szCs w:val="21"/>
        </w:rPr>
        <w:t>有关文件为准。</w:t>
      </w:r>
    </w:p>
    <w:p w14:paraId="3E864133" w14:textId="77777777" w:rsidR="0082209B" w:rsidRPr="00FF2FF1" w:rsidRDefault="00FF2FF1" w:rsidP="00D3069E">
      <w:pPr>
        <w:shd w:val="clear" w:color="auto" w:fill="FFFFFF"/>
        <w:spacing w:line="360" w:lineRule="atLeast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 w:hint="eastAsia"/>
          <w:b/>
          <w:bCs/>
          <w:color w:val="000000"/>
          <w:szCs w:val="21"/>
        </w:rPr>
        <w:t>另：</w:t>
      </w:r>
    </w:p>
    <w:p w14:paraId="3F800AA8" w14:textId="221B6603" w:rsidR="0082209B" w:rsidRPr="00EC591F" w:rsidRDefault="00FF2FF1" w:rsidP="004B2494">
      <w:pPr>
        <w:shd w:val="clear" w:color="auto" w:fill="FFFFFF"/>
        <w:spacing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浙江中医药大学</w:t>
      </w:r>
      <w:r w:rsidR="003F0DEF">
        <w:rPr>
          <w:rFonts w:ascii="Arial" w:hAnsi="Arial" w:cs="Arial" w:hint="eastAsia"/>
          <w:color w:val="000000"/>
          <w:szCs w:val="21"/>
        </w:rPr>
        <w:t>人文与管理</w:t>
      </w:r>
      <w:r>
        <w:rPr>
          <w:rFonts w:ascii="Arial" w:hAnsi="Arial" w:cs="Arial" w:hint="eastAsia"/>
          <w:color w:val="000000"/>
          <w:szCs w:val="21"/>
        </w:rPr>
        <w:t>联系人：</w:t>
      </w:r>
      <w:r w:rsidR="007C6AE8">
        <w:rPr>
          <w:rFonts w:ascii="Arial" w:hAnsi="Arial" w:cs="Arial" w:hint="eastAsia"/>
          <w:color w:val="000000"/>
          <w:szCs w:val="21"/>
        </w:rPr>
        <w:t>夏峰</w:t>
      </w:r>
      <w:r w:rsidR="007C6AE8">
        <w:rPr>
          <w:rFonts w:ascii="Arial" w:hAnsi="Arial" w:cs="Arial" w:hint="eastAsia"/>
          <w:color w:val="000000"/>
          <w:szCs w:val="21"/>
        </w:rPr>
        <w:t xml:space="preserve"> </w:t>
      </w:r>
      <w:r w:rsidR="007C6AE8">
        <w:rPr>
          <w:rFonts w:ascii="Arial" w:hAnsi="Arial" w:cs="Arial"/>
          <w:color w:val="000000"/>
          <w:szCs w:val="21"/>
        </w:rPr>
        <w:t>86613738</w:t>
      </w:r>
      <w:r w:rsidR="002F4B03">
        <w:rPr>
          <w:rFonts w:ascii="Arial" w:hAnsi="Arial" w:cs="Arial" w:hint="eastAsia"/>
          <w:color w:val="000000"/>
          <w:szCs w:val="21"/>
        </w:rPr>
        <w:t>；</w:t>
      </w:r>
      <w:r w:rsidR="00EC591F" w:rsidRPr="00EC591F">
        <w:rPr>
          <w:rFonts w:ascii="Arial" w:hAnsi="Arial" w:cs="Arial" w:hint="eastAsia"/>
          <w:color w:val="000000"/>
          <w:szCs w:val="21"/>
        </w:rPr>
        <w:t>13757104949</w:t>
      </w:r>
      <w:r w:rsidR="00EC591F">
        <w:rPr>
          <w:rFonts w:ascii="Arial" w:hAnsi="Arial" w:cs="Arial" w:hint="eastAsia"/>
          <w:color w:val="000000"/>
          <w:szCs w:val="21"/>
        </w:rPr>
        <w:t>。</w:t>
      </w:r>
    </w:p>
    <w:sectPr w:rsidR="0082209B" w:rsidRPr="00EC591F" w:rsidSect="008F7B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4EE9" w16cex:dateUtc="2020-07-08T05:55:00Z"/>
  <w16cex:commentExtensible w16cex:durableId="22B04EDD" w16cex:dateUtc="2020-07-08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861D2C" w16cid:durableId="22B04EE9"/>
  <w16cid:commentId w16cid:paraId="481AFCC3" w16cid:durableId="22B04EDD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8143" w14:textId="77777777" w:rsidR="00D44D77" w:rsidRDefault="00D44D77" w:rsidP="008F4EA4">
      <w:r>
        <w:separator/>
      </w:r>
    </w:p>
  </w:endnote>
  <w:endnote w:type="continuationSeparator" w:id="0">
    <w:p w14:paraId="00ADF5A4" w14:textId="77777777" w:rsidR="00D44D77" w:rsidRDefault="00D44D77" w:rsidP="008F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A52F4" w14:textId="77777777" w:rsidR="00D44D77" w:rsidRDefault="00D44D77" w:rsidP="008F4EA4">
      <w:r>
        <w:separator/>
      </w:r>
    </w:p>
  </w:footnote>
  <w:footnote w:type="continuationSeparator" w:id="0">
    <w:p w14:paraId="24F1859C" w14:textId="77777777" w:rsidR="00D44D77" w:rsidRDefault="00D44D77" w:rsidP="008F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655"/>
    <w:multiLevelType w:val="multilevel"/>
    <w:tmpl w:val="19B14655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6F1DB8F"/>
    <w:multiLevelType w:val="singleLevel"/>
    <w:tmpl w:val="56F1DB8F"/>
    <w:lvl w:ilvl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20"/>
    <w:rsid w:val="000014E6"/>
    <w:rsid w:val="000356E9"/>
    <w:rsid w:val="0003789D"/>
    <w:rsid w:val="00042854"/>
    <w:rsid w:val="00056887"/>
    <w:rsid w:val="00083A2F"/>
    <w:rsid w:val="0009657D"/>
    <w:rsid w:val="000A1C6F"/>
    <w:rsid w:val="000A5FB6"/>
    <w:rsid w:val="000B0F8D"/>
    <w:rsid w:val="000D76F4"/>
    <w:rsid w:val="000F2195"/>
    <w:rsid w:val="000F2A5F"/>
    <w:rsid w:val="0010224D"/>
    <w:rsid w:val="00112B0D"/>
    <w:rsid w:val="001216A4"/>
    <w:rsid w:val="00121801"/>
    <w:rsid w:val="00156C2C"/>
    <w:rsid w:val="00163144"/>
    <w:rsid w:val="00164962"/>
    <w:rsid w:val="0017297B"/>
    <w:rsid w:val="001910D3"/>
    <w:rsid w:val="001B52E5"/>
    <w:rsid w:val="001D19E4"/>
    <w:rsid w:val="001E258D"/>
    <w:rsid w:val="001E4A16"/>
    <w:rsid w:val="0021526C"/>
    <w:rsid w:val="0023581E"/>
    <w:rsid w:val="002572EE"/>
    <w:rsid w:val="002A26C6"/>
    <w:rsid w:val="002D331D"/>
    <w:rsid w:val="002F4B03"/>
    <w:rsid w:val="00306366"/>
    <w:rsid w:val="00336B19"/>
    <w:rsid w:val="003426C9"/>
    <w:rsid w:val="003542D0"/>
    <w:rsid w:val="00361D7B"/>
    <w:rsid w:val="003759A7"/>
    <w:rsid w:val="00386560"/>
    <w:rsid w:val="003B4420"/>
    <w:rsid w:val="003F0DEF"/>
    <w:rsid w:val="003F735F"/>
    <w:rsid w:val="0040374F"/>
    <w:rsid w:val="004703C1"/>
    <w:rsid w:val="004B02F0"/>
    <w:rsid w:val="004B2494"/>
    <w:rsid w:val="004B35ED"/>
    <w:rsid w:val="004B5466"/>
    <w:rsid w:val="004E5EE7"/>
    <w:rsid w:val="0051565D"/>
    <w:rsid w:val="00521B2B"/>
    <w:rsid w:val="00547062"/>
    <w:rsid w:val="00560D2F"/>
    <w:rsid w:val="005642B1"/>
    <w:rsid w:val="00564B16"/>
    <w:rsid w:val="005849B6"/>
    <w:rsid w:val="00587FC1"/>
    <w:rsid w:val="005E20A0"/>
    <w:rsid w:val="00623607"/>
    <w:rsid w:val="006329E7"/>
    <w:rsid w:val="00642222"/>
    <w:rsid w:val="00643C6D"/>
    <w:rsid w:val="006509A8"/>
    <w:rsid w:val="0068462B"/>
    <w:rsid w:val="006B33B1"/>
    <w:rsid w:val="006D1170"/>
    <w:rsid w:val="006F3025"/>
    <w:rsid w:val="00700D0F"/>
    <w:rsid w:val="00704B29"/>
    <w:rsid w:val="0074372B"/>
    <w:rsid w:val="00747C97"/>
    <w:rsid w:val="00760A9E"/>
    <w:rsid w:val="00780B9A"/>
    <w:rsid w:val="007C236E"/>
    <w:rsid w:val="007C6AE8"/>
    <w:rsid w:val="007E3573"/>
    <w:rsid w:val="007E6AAD"/>
    <w:rsid w:val="0082209B"/>
    <w:rsid w:val="00842FAE"/>
    <w:rsid w:val="008974B9"/>
    <w:rsid w:val="008A2354"/>
    <w:rsid w:val="008F4EA4"/>
    <w:rsid w:val="008F7BF2"/>
    <w:rsid w:val="00905B3A"/>
    <w:rsid w:val="00911169"/>
    <w:rsid w:val="00914A28"/>
    <w:rsid w:val="00927704"/>
    <w:rsid w:val="009530D6"/>
    <w:rsid w:val="009702A7"/>
    <w:rsid w:val="00971819"/>
    <w:rsid w:val="00972AEA"/>
    <w:rsid w:val="009B6ECE"/>
    <w:rsid w:val="009E7896"/>
    <w:rsid w:val="009F0A56"/>
    <w:rsid w:val="00A07E99"/>
    <w:rsid w:val="00A300F2"/>
    <w:rsid w:val="00A50564"/>
    <w:rsid w:val="00A5094C"/>
    <w:rsid w:val="00AB2717"/>
    <w:rsid w:val="00AD2514"/>
    <w:rsid w:val="00AD4983"/>
    <w:rsid w:val="00B34FD6"/>
    <w:rsid w:val="00B67356"/>
    <w:rsid w:val="00B81EC9"/>
    <w:rsid w:val="00B868CB"/>
    <w:rsid w:val="00B97047"/>
    <w:rsid w:val="00C13FCC"/>
    <w:rsid w:val="00C66773"/>
    <w:rsid w:val="00C676C1"/>
    <w:rsid w:val="00CA40F0"/>
    <w:rsid w:val="00CA753D"/>
    <w:rsid w:val="00CB4B26"/>
    <w:rsid w:val="00CC18C4"/>
    <w:rsid w:val="00D06C28"/>
    <w:rsid w:val="00D12C25"/>
    <w:rsid w:val="00D3069E"/>
    <w:rsid w:val="00D44D77"/>
    <w:rsid w:val="00D84A07"/>
    <w:rsid w:val="00DC1E61"/>
    <w:rsid w:val="00E00C34"/>
    <w:rsid w:val="00E060BF"/>
    <w:rsid w:val="00E34502"/>
    <w:rsid w:val="00E679C0"/>
    <w:rsid w:val="00E80D46"/>
    <w:rsid w:val="00EB6A34"/>
    <w:rsid w:val="00EC591F"/>
    <w:rsid w:val="00EE4E69"/>
    <w:rsid w:val="00F10EF6"/>
    <w:rsid w:val="00F308E4"/>
    <w:rsid w:val="00F37C26"/>
    <w:rsid w:val="00F41266"/>
    <w:rsid w:val="00F447AC"/>
    <w:rsid w:val="00F761BC"/>
    <w:rsid w:val="00F77800"/>
    <w:rsid w:val="00F8358E"/>
    <w:rsid w:val="00FB4B72"/>
    <w:rsid w:val="00FF2FF1"/>
    <w:rsid w:val="08A57638"/>
    <w:rsid w:val="18131C94"/>
    <w:rsid w:val="31E10D64"/>
    <w:rsid w:val="424D7CD6"/>
    <w:rsid w:val="4273300E"/>
    <w:rsid w:val="5FB53208"/>
    <w:rsid w:val="708005AB"/>
    <w:rsid w:val="7797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162FF"/>
  <w15:docId w15:val="{335CFE92-61DA-44FD-A7D3-DA9E2D20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96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页眉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Pr>
      <w:sz w:val="18"/>
      <w:szCs w:val="18"/>
    </w:rPr>
  </w:style>
  <w:style w:type="character" w:styleId="a8">
    <w:name w:val="annotation reference"/>
    <w:basedOn w:val="a0"/>
    <w:semiHidden/>
    <w:unhideWhenUsed/>
    <w:rsid w:val="002F4B03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2F4B03"/>
  </w:style>
  <w:style w:type="character" w:customStyle="1" w:styleId="aa">
    <w:name w:val="批注文字字符"/>
    <w:basedOn w:val="a0"/>
    <w:link w:val="a9"/>
    <w:semiHidden/>
    <w:rsid w:val="002F4B03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2F4B03"/>
    <w:rPr>
      <w:b/>
      <w:bCs/>
    </w:rPr>
  </w:style>
  <w:style w:type="character" w:customStyle="1" w:styleId="ac">
    <w:name w:val="批注主题字符"/>
    <w:basedOn w:val="aa"/>
    <w:link w:val="ab"/>
    <w:semiHidden/>
    <w:rsid w:val="002F4B03"/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unhideWhenUsed/>
    <w:rsid w:val="002F4B03"/>
    <w:rPr>
      <w:sz w:val="18"/>
      <w:szCs w:val="18"/>
    </w:rPr>
  </w:style>
  <w:style w:type="character" w:customStyle="1" w:styleId="ae">
    <w:name w:val="批注框文本字符"/>
    <w:basedOn w:val="a0"/>
    <w:link w:val="ad"/>
    <w:semiHidden/>
    <w:rsid w:val="002F4B03"/>
    <w:rPr>
      <w:sz w:val="18"/>
      <w:szCs w:val="18"/>
    </w:rPr>
  </w:style>
  <w:style w:type="paragraph" w:styleId="af">
    <w:name w:val="Normal (Web)"/>
    <w:basedOn w:val="a"/>
    <w:uiPriority w:val="99"/>
    <w:unhideWhenUsed/>
    <w:rsid w:val="00972AEA"/>
    <w:pPr>
      <w:spacing w:before="100" w:beforeAutospacing="1" w:after="100" w:afterAutospacing="1"/>
    </w:pPr>
  </w:style>
  <w:style w:type="character" w:styleId="af0">
    <w:name w:val="FollowedHyperlink"/>
    <w:basedOn w:val="a0"/>
    <w:semiHidden/>
    <w:unhideWhenUsed/>
    <w:rsid w:val="00972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8/08/relationships/commentsExtensible" Target="commentsExtensible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bs.freekaoyan.com/forum-162-1.html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5067CB-C963-7148-95AC-4D3895A7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2016年浙江中医药大学公共管理硕士（MPA）复试细则</vt:lpstr>
    </vt:vector>
  </TitlesOfParts>
  <Company>微软中国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2016年浙江中医药大学公共管理硕士（MPA）复试细则</dc:title>
  <dc:creator>lenovo</dc:creator>
  <cp:lastModifiedBy>rcnj2008@163.com</cp:lastModifiedBy>
  <cp:revision>7</cp:revision>
  <cp:lastPrinted>2015-03-20T02:25:00Z</cp:lastPrinted>
  <dcterms:created xsi:type="dcterms:W3CDTF">2020-07-08T06:03:00Z</dcterms:created>
  <dcterms:modified xsi:type="dcterms:W3CDTF">2020-07-08T06:12:00Z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