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6A" w:rsidRPr="0062116A" w:rsidRDefault="0062116A" w:rsidP="0062116A">
      <w:pPr>
        <w:jc w:val="center"/>
        <w:rPr>
          <w:rFonts w:ascii="华文中宋" w:eastAsia="华文中宋" w:hAnsi="华文中宋" w:cs="Times New Roman"/>
          <w:b/>
          <w:sz w:val="28"/>
          <w:szCs w:val="28"/>
        </w:rPr>
      </w:pPr>
      <w:r w:rsidRPr="0062116A">
        <w:rPr>
          <w:rFonts w:ascii="华文中宋" w:eastAsia="华文中宋" w:hAnsi="华文中宋" w:cs="Times New Roman" w:hint="eastAsia"/>
          <w:b/>
          <w:sz w:val="28"/>
          <w:szCs w:val="28"/>
        </w:rPr>
        <w:t>2019年教育规划课题立项指南</w:t>
      </w:r>
    </w:p>
    <w:p w:rsidR="0062116A" w:rsidRPr="0062116A" w:rsidRDefault="0062116A" w:rsidP="0062116A">
      <w:pPr>
        <w:rPr>
          <w:rFonts w:ascii="Times New Roman" w:eastAsia="宋体" w:hAnsi="Times New Roman" w:cs="Times New Roman"/>
          <w:kern w:val="0"/>
          <w:sz w:val="20"/>
          <w:szCs w:val="20"/>
        </w:rPr>
      </w:pPr>
      <w:r w:rsidRPr="0062116A">
        <w:rPr>
          <w:rFonts w:ascii="华文仿宋" w:eastAsia="华文仿宋" w:hAnsi="华文仿宋" w:cs="Times New Roman"/>
          <w:sz w:val="28"/>
          <w:szCs w:val="28"/>
        </w:rPr>
        <w:fldChar w:fldCharType="begin"/>
      </w:r>
      <w:r w:rsidRPr="0062116A">
        <w:rPr>
          <w:rFonts w:ascii="华文仿宋" w:eastAsia="华文仿宋" w:hAnsi="华文仿宋" w:cs="Times New Roman"/>
          <w:sz w:val="28"/>
          <w:szCs w:val="28"/>
        </w:rPr>
        <w:instrText xml:space="preserve"> LINK Excel.Sheet.12 "工作簿1" "Sheet1!R1C1:R38C2" \a \f 5 \h  \* MERGEFORMAT </w:instrText>
      </w:r>
      <w:r w:rsidRPr="0062116A">
        <w:rPr>
          <w:rFonts w:ascii="华文仿宋" w:eastAsia="华文仿宋" w:hAnsi="华文仿宋" w:cs="Times New Roman"/>
          <w:sz w:val="28"/>
          <w:szCs w:val="28"/>
        </w:rPr>
        <w:fldChar w:fldCharType="separate"/>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1660"/>
      </w:tblGrid>
      <w:tr w:rsidR="0062116A" w:rsidRPr="0062116A" w:rsidTr="00554BC8">
        <w:trPr>
          <w:trHeight w:val="340"/>
          <w:tblHeader/>
        </w:trPr>
        <w:tc>
          <w:tcPr>
            <w:tcW w:w="7480" w:type="dxa"/>
            <w:shd w:val="clear" w:color="auto" w:fill="auto"/>
            <w:noWrap/>
            <w:hideMark/>
          </w:tcPr>
          <w:p w:rsidR="0062116A" w:rsidRPr="0062116A" w:rsidRDefault="0062116A" w:rsidP="0062116A">
            <w:pPr>
              <w:spacing w:line="276" w:lineRule="auto"/>
              <w:jc w:val="center"/>
              <w:rPr>
                <w:rFonts w:ascii="华文中宋" w:eastAsia="华文中宋" w:hAnsi="华文中宋" w:cs="Times New Roman"/>
                <w:b/>
                <w:sz w:val="24"/>
                <w:szCs w:val="24"/>
              </w:rPr>
            </w:pPr>
            <w:r w:rsidRPr="0062116A">
              <w:rPr>
                <w:rFonts w:ascii="华文中宋" w:eastAsia="华文中宋" w:hAnsi="华文中宋" w:cs="Times New Roman" w:hint="eastAsia"/>
                <w:b/>
                <w:sz w:val="24"/>
                <w:szCs w:val="24"/>
              </w:rPr>
              <w:t>立项范围</w:t>
            </w:r>
          </w:p>
        </w:tc>
        <w:tc>
          <w:tcPr>
            <w:tcW w:w="1660" w:type="dxa"/>
            <w:shd w:val="clear" w:color="auto" w:fill="auto"/>
            <w:noWrap/>
            <w:hideMark/>
          </w:tcPr>
          <w:p w:rsidR="0062116A" w:rsidRPr="0062116A" w:rsidRDefault="0062116A" w:rsidP="0062116A">
            <w:pPr>
              <w:spacing w:line="276" w:lineRule="auto"/>
              <w:jc w:val="center"/>
              <w:rPr>
                <w:rFonts w:ascii="华文中宋" w:eastAsia="华文中宋" w:hAnsi="华文中宋" w:cs="Times New Roman"/>
                <w:b/>
                <w:sz w:val="24"/>
                <w:szCs w:val="24"/>
              </w:rPr>
            </w:pPr>
            <w:r w:rsidRPr="0062116A">
              <w:rPr>
                <w:rFonts w:ascii="华文中宋" w:eastAsia="华文中宋" w:hAnsi="华文中宋" w:cs="Times New Roman" w:hint="eastAsia"/>
                <w:b/>
                <w:sz w:val="24"/>
                <w:szCs w:val="24"/>
              </w:rPr>
              <w:t>编号</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一、理论与发展规律研究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1</w:t>
            </w:r>
            <w:r w:rsidRPr="0062116A">
              <w:rPr>
                <w:rFonts w:ascii="华文仿宋" w:eastAsia="华文仿宋" w:hAnsi="华文仿宋" w:cs="Times New Roman" w:hint="eastAsia"/>
                <w:sz w:val="24"/>
                <w:szCs w:val="24"/>
              </w:rPr>
              <w:t>.医学专业学位研究生教育的教育学、社会学、经济学、管理学、心理学研究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YX2019-01-01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2</w:t>
            </w:r>
            <w:r w:rsidRPr="0062116A">
              <w:rPr>
                <w:rFonts w:ascii="华文仿宋" w:eastAsia="华文仿宋" w:hAnsi="华文仿宋" w:cs="Times New Roman" w:hint="eastAsia"/>
                <w:sz w:val="24"/>
                <w:szCs w:val="24"/>
              </w:rPr>
              <w:t>.世界一流大学建设、一流学科建设的研究与绩效评价</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YX2019-01-02</w:t>
            </w:r>
          </w:p>
        </w:tc>
      </w:tr>
      <w:tr w:rsidR="0062116A" w:rsidRPr="0062116A" w:rsidTr="00554BC8">
        <w:trPr>
          <w:trHeight w:val="340"/>
        </w:trPr>
        <w:tc>
          <w:tcPr>
            <w:tcW w:w="748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3</w:t>
            </w:r>
            <w:r w:rsidRPr="0062116A">
              <w:rPr>
                <w:rFonts w:ascii="华文仿宋" w:eastAsia="华文仿宋" w:hAnsi="华文仿宋" w:cs="Times New Roman" w:hint="eastAsia"/>
                <w:sz w:val="24"/>
                <w:szCs w:val="24"/>
              </w:rPr>
              <w:t>.医学研究生教育结构、调整机制与发展规律研究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YX2019-01-03</w:t>
            </w:r>
          </w:p>
        </w:tc>
      </w:tr>
      <w:tr w:rsidR="0062116A" w:rsidRPr="0062116A" w:rsidTr="00554BC8">
        <w:trPr>
          <w:trHeight w:val="340"/>
        </w:trPr>
        <w:tc>
          <w:tcPr>
            <w:tcW w:w="748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4</w:t>
            </w:r>
            <w:r w:rsidRPr="0062116A">
              <w:rPr>
                <w:rFonts w:ascii="华文仿宋" w:eastAsia="华文仿宋" w:hAnsi="华文仿宋" w:cs="Times New Roman" w:hint="eastAsia"/>
                <w:sz w:val="24"/>
                <w:szCs w:val="24"/>
              </w:rPr>
              <w:t>.医学研究生培养单位分类、分层办学，特色化发展机制研究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YX2019-01-04</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二、质量保障体系研究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1.医学专业学位研究生教育质量评价、评估指标体系的研究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YX2019-02-01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2</w:t>
            </w:r>
            <w:r w:rsidRPr="0062116A">
              <w:rPr>
                <w:rFonts w:ascii="华文仿宋" w:eastAsia="华文仿宋" w:hAnsi="华文仿宋" w:cs="Times New Roman" w:hint="eastAsia"/>
                <w:sz w:val="24"/>
                <w:szCs w:val="24"/>
              </w:rPr>
              <w:t>.医学专业学位研究生实践基地建设标准</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YX2019-02-02</w:t>
            </w:r>
          </w:p>
        </w:tc>
      </w:tr>
      <w:tr w:rsidR="0062116A" w:rsidRPr="0062116A" w:rsidTr="00554BC8">
        <w:trPr>
          <w:trHeight w:val="340"/>
        </w:trPr>
        <w:tc>
          <w:tcPr>
            <w:tcW w:w="748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3</w:t>
            </w:r>
            <w:r w:rsidRPr="0062116A">
              <w:rPr>
                <w:rFonts w:ascii="华文仿宋" w:eastAsia="华文仿宋" w:hAnsi="华文仿宋" w:cs="Times New Roman" w:hint="eastAsia"/>
                <w:sz w:val="24"/>
                <w:szCs w:val="24"/>
              </w:rPr>
              <w:t>.毕业研究生职业发展质量研究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YX2019-02-03</w:t>
            </w:r>
          </w:p>
        </w:tc>
      </w:tr>
      <w:tr w:rsidR="0062116A" w:rsidRPr="0062116A" w:rsidTr="00554BC8">
        <w:trPr>
          <w:trHeight w:val="340"/>
        </w:trPr>
        <w:tc>
          <w:tcPr>
            <w:tcW w:w="748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4</w:t>
            </w:r>
            <w:r w:rsidRPr="0062116A">
              <w:rPr>
                <w:rFonts w:ascii="华文仿宋" w:eastAsia="华文仿宋" w:hAnsi="华文仿宋" w:cs="Times New Roman" w:hint="eastAsia"/>
                <w:sz w:val="24"/>
                <w:szCs w:val="24"/>
              </w:rPr>
              <w:t>.同等学力授予学位的质量保障</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YX2019-02-04</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三、研究生培养模式研究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1.医学专业学位培养的定位、功能、特征分析及培养特殊性研究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2</w:t>
            </w:r>
            <w:r w:rsidRPr="0062116A">
              <w:rPr>
                <w:rFonts w:ascii="华文仿宋" w:eastAsia="华文仿宋" w:hAnsi="华文仿宋" w:cs="Times New Roman" w:hint="eastAsia"/>
                <w:sz w:val="24"/>
                <w:szCs w:val="24"/>
              </w:rPr>
              <w:t>.医学专业学位研究生课程教学体系建设、教学方式改革研究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YX2019-03-02</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3</w:t>
            </w:r>
            <w:r w:rsidRPr="0062116A">
              <w:rPr>
                <w:rFonts w:ascii="华文仿宋" w:eastAsia="华文仿宋" w:hAnsi="华文仿宋" w:cs="Times New Roman" w:hint="eastAsia"/>
                <w:sz w:val="24"/>
                <w:szCs w:val="24"/>
              </w:rPr>
              <w:t>.医学专业学位研究生职业素养培育路径研究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YX2019-03-03</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4</w:t>
            </w:r>
            <w:r w:rsidRPr="0062116A">
              <w:rPr>
                <w:rFonts w:ascii="华文仿宋" w:eastAsia="华文仿宋" w:hAnsi="华文仿宋" w:cs="Times New Roman" w:hint="eastAsia"/>
                <w:sz w:val="24"/>
                <w:szCs w:val="24"/>
              </w:rPr>
              <w:t>.学科交叉人才培养体系及联合培养机制研究与经验探索</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YX2019-03-04</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5</w:t>
            </w:r>
            <w:r w:rsidRPr="0062116A">
              <w:rPr>
                <w:rFonts w:ascii="华文仿宋" w:eastAsia="华文仿宋" w:hAnsi="华文仿宋" w:cs="Times New Roman" w:hint="eastAsia"/>
                <w:sz w:val="24"/>
                <w:szCs w:val="24"/>
              </w:rPr>
              <w:t>.研究生教育国际化及国际比较研究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YX2019-03-05</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hint="eastAsia"/>
                <w:sz w:val="24"/>
                <w:szCs w:val="24"/>
              </w:rPr>
            </w:pPr>
            <w:r w:rsidRPr="0062116A">
              <w:rPr>
                <w:rFonts w:ascii="华文仿宋" w:eastAsia="华文仿宋" w:hAnsi="华文仿宋" w:cs="Times New Roman"/>
                <w:sz w:val="24"/>
                <w:szCs w:val="24"/>
              </w:rPr>
              <w:t>6</w:t>
            </w:r>
            <w:r w:rsidRPr="0062116A">
              <w:rPr>
                <w:rFonts w:ascii="华文仿宋" w:eastAsia="华文仿宋" w:hAnsi="华文仿宋" w:cs="Times New Roman" w:hint="eastAsia"/>
                <w:sz w:val="24"/>
                <w:szCs w:val="24"/>
              </w:rPr>
              <w:t>.全科医学领域研究生教育发展研究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YX2019-03-06</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hint="eastAsia"/>
                <w:sz w:val="24"/>
                <w:szCs w:val="24"/>
              </w:rPr>
            </w:pPr>
            <w:r w:rsidRPr="0062116A">
              <w:rPr>
                <w:rFonts w:ascii="华文仿宋" w:eastAsia="华文仿宋" w:hAnsi="华文仿宋" w:cs="Times New Roman"/>
                <w:sz w:val="24"/>
                <w:szCs w:val="24"/>
              </w:rPr>
              <w:t>7</w:t>
            </w:r>
            <w:r w:rsidRPr="0062116A">
              <w:rPr>
                <w:rFonts w:ascii="华文仿宋" w:eastAsia="华文仿宋" w:hAnsi="华文仿宋" w:cs="Times New Roman" w:hint="eastAsia"/>
                <w:sz w:val="24"/>
                <w:szCs w:val="24"/>
              </w:rPr>
              <w:t>.临床医学、口腔博士专业学位教育改革研究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YX2019-03-07</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lastRenderedPageBreak/>
              <w:t>四、研究生招生改革研究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1.医学研究生(全日制、非全日制)招生选拔、招生名额分配机制研究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YX2019-04-01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2.综合性大学的研究生招生名额分配机制研究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YX2019-04-02</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3</w:t>
            </w:r>
            <w:r w:rsidRPr="0062116A">
              <w:rPr>
                <w:rFonts w:ascii="华文仿宋" w:eastAsia="华文仿宋" w:hAnsi="华文仿宋" w:cs="Times New Roman" w:hint="eastAsia"/>
                <w:sz w:val="24"/>
                <w:szCs w:val="24"/>
              </w:rPr>
              <w:t>.医学研究生生源质量的实证分析</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YX2019-04-03</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4</w:t>
            </w:r>
            <w:r w:rsidRPr="0062116A">
              <w:rPr>
                <w:rFonts w:ascii="华文仿宋" w:eastAsia="华文仿宋" w:hAnsi="华文仿宋" w:cs="Times New Roman" w:hint="eastAsia"/>
                <w:sz w:val="24"/>
                <w:szCs w:val="24"/>
              </w:rPr>
              <w:t>.同等学力申请学位全国统考改革创新研究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YX2019-04-04</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五、研究生导师队伍建设研究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bookmarkStart w:id="0" w:name="RANGE!A31"/>
            <w:r w:rsidRPr="0062116A">
              <w:rPr>
                <w:rFonts w:ascii="华文仿宋" w:eastAsia="华文仿宋" w:hAnsi="华文仿宋" w:cs="Times New Roman" w:hint="eastAsia"/>
                <w:sz w:val="24"/>
                <w:szCs w:val="24"/>
              </w:rPr>
              <w:t>1.研究生导师的遴选、职责、考核、评价及激励机制研究</w:t>
            </w:r>
            <w:bookmarkEnd w:id="0"/>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YX2019-05-01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2</w:t>
            </w:r>
            <w:r w:rsidRPr="0062116A">
              <w:rPr>
                <w:rFonts w:ascii="华文仿宋" w:eastAsia="华文仿宋" w:hAnsi="华文仿宋" w:cs="Times New Roman" w:hint="eastAsia"/>
                <w:sz w:val="24"/>
                <w:szCs w:val="24"/>
              </w:rPr>
              <w:t>.研究生导师如何处理好课题研究与人才培养的关系</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YX2019-05-02</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sz w:val="24"/>
                <w:szCs w:val="24"/>
              </w:rPr>
              <w:t>3</w:t>
            </w:r>
            <w:r w:rsidRPr="0062116A">
              <w:rPr>
                <w:rFonts w:ascii="华文仿宋" w:eastAsia="华文仿宋" w:hAnsi="华文仿宋" w:cs="Times New Roman" w:hint="eastAsia"/>
                <w:sz w:val="24"/>
                <w:szCs w:val="24"/>
              </w:rPr>
              <w:t>.不同类型研究生导师的核心能力和岗位要求</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YX2019-05-03</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六、医学专业学位研究生“立德树人”教育研究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1.医学研究生“立德树人”教育的根本任务的实现路径和工作机制研究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YX2019-06-01</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2.提升医学研究生思想政治教育质量有效形式和长效机制研究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YX2019-06-02</w:t>
            </w:r>
          </w:p>
        </w:tc>
      </w:tr>
      <w:tr w:rsidR="0062116A" w:rsidRPr="0062116A" w:rsidTr="00554BC8">
        <w:trPr>
          <w:trHeight w:val="340"/>
        </w:trPr>
        <w:tc>
          <w:tcPr>
            <w:tcW w:w="748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3.医学专业学位研究生人文素养研究</w:t>
            </w:r>
          </w:p>
        </w:tc>
        <w:tc>
          <w:tcPr>
            <w:tcW w:w="1660" w:type="dxa"/>
            <w:shd w:val="clear" w:color="auto" w:fill="auto"/>
            <w:noWrap/>
            <w:hideMark/>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YX2019-06-03</w:t>
            </w:r>
          </w:p>
        </w:tc>
      </w:tr>
      <w:tr w:rsidR="0062116A" w:rsidRPr="0062116A" w:rsidTr="00554BC8">
        <w:trPr>
          <w:trHeight w:val="340"/>
        </w:trPr>
        <w:tc>
          <w:tcPr>
            <w:tcW w:w="748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4.医学专业学位研究生心理评价研究</w:t>
            </w:r>
          </w:p>
        </w:tc>
        <w:tc>
          <w:tcPr>
            <w:tcW w:w="1660" w:type="dxa"/>
            <w:shd w:val="clear" w:color="auto" w:fill="auto"/>
            <w:noWrap/>
          </w:tcPr>
          <w:p w:rsidR="0062116A" w:rsidRPr="0062116A" w:rsidRDefault="0062116A" w:rsidP="0062116A">
            <w:pPr>
              <w:spacing w:line="276" w:lineRule="auto"/>
              <w:rPr>
                <w:rFonts w:ascii="华文仿宋" w:eastAsia="华文仿宋" w:hAnsi="华文仿宋" w:cs="Times New Roman"/>
                <w:sz w:val="24"/>
                <w:szCs w:val="24"/>
              </w:rPr>
            </w:pPr>
            <w:r w:rsidRPr="0062116A">
              <w:rPr>
                <w:rFonts w:ascii="华文仿宋" w:eastAsia="华文仿宋" w:hAnsi="华文仿宋" w:cs="Times New Roman" w:hint="eastAsia"/>
                <w:sz w:val="24"/>
                <w:szCs w:val="24"/>
              </w:rPr>
              <w:t>YX2019-06-04</w:t>
            </w:r>
          </w:p>
        </w:tc>
      </w:tr>
    </w:tbl>
    <w:p w:rsidR="0062116A" w:rsidRPr="0062116A" w:rsidRDefault="0062116A" w:rsidP="0062116A">
      <w:pPr>
        <w:rPr>
          <w:rFonts w:ascii="华文仿宋" w:eastAsia="华文仿宋" w:hAnsi="华文仿宋" w:cs="Times New Roman" w:hint="eastAsia"/>
          <w:sz w:val="28"/>
          <w:szCs w:val="28"/>
        </w:rPr>
      </w:pPr>
      <w:r w:rsidRPr="0062116A">
        <w:rPr>
          <w:rFonts w:ascii="华文仿宋" w:eastAsia="华文仿宋" w:hAnsi="华文仿宋" w:cs="Times New Roman"/>
          <w:sz w:val="28"/>
          <w:szCs w:val="28"/>
        </w:rPr>
        <w:fldChar w:fldCharType="end"/>
      </w:r>
      <w:r w:rsidRPr="0062116A">
        <w:rPr>
          <w:rFonts w:ascii="华文仿宋" w:eastAsia="华文仿宋" w:hAnsi="华文仿宋" w:cs="Times New Roman"/>
          <w:sz w:val="28"/>
          <w:szCs w:val="28"/>
        </w:rPr>
        <w:br w:type="page"/>
      </w:r>
    </w:p>
    <w:p w:rsidR="0062116A" w:rsidRPr="0062116A" w:rsidRDefault="0062116A" w:rsidP="0062116A">
      <w:pPr>
        <w:spacing w:line="620" w:lineRule="exact"/>
        <w:jc w:val="center"/>
        <w:rPr>
          <w:rFonts w:ascii="黑体" w:eastAsia="黑体" w:hAnsi="宋体" w:cs="Times New Roman" w:hint="eastAsia"/>
          <w:b/>
          <w:color w:val="000000"/>
          <w:spacing w:val="20"/>
          <w:sz w:val="40"/>
          <w:szCs w:val="44"/>
        </w:rPr>
      </w:pPr>
      <w:r w:rsidRPr="0062116A">
        <w:rPr>
          <w:rFonts w:ascii="黑体" w:eastAsia="黑体" w:hAnsi="宋体" w:cs="Times New Roman" w:hint="eastAsia"/>
          <w:b/>
          <w:color w:val="000000"/>
          <w:spacing w:val="20"/>
          <w:sz w:val="40"/>
          <w:szCs w:val="44"/>
        </w:rPr>
        <w:t>全国医学专业学位研究生教育指导委员会</w:t>
      </w:r>
    </w:p>
    <w:p w:rsidR="0062116A" w:rsidRPr="0062116A" w:rsidRDefault="0062116A" w:rsidP="0062116A">
      <w:pPr>
        <w:spacing w:line="620" w:lineRule="exact"/>
        <w:jc w:val="center"/>
        <w:rPr>
          <w:rFonts w:ascii="黑体" w:eastAsia="黑体" w:hAnsi="宋体" w:cs="Times New Roman" w:hint="eastAsia"/>
          <w:b/>
          <w:color w:val="000000"/>
          <w:spacing w:val="20"/>
          <w:sz w:val="44"/>
          <w:szCs w:val="44"/>
        </w:rPr>
      </w:pPr>
    </w:p>
    <w:p w:rsidR="0062116A" w:rsidRPr="0062116A" w:rsidRDefault="0062116A" w:rsidP="0062116A">
      <w:pPr>
        <w:spacing w:line="620" w:lineRule="exact"/>
        <w:jc w:val="center"/>
        <w:rPr>
          <w:rFonts w:ascii="黑体" w:eastAsia="黑体" w:hAnsi="宋体" w:cs="Times New Roman" w:hint="eastAsia"/>
          <w:b/>
          <w:color w:val="000000"/>
          <w:spacing w:val="20"/>
          <w:sz w:val="44"/>
          <w:szCs w:val="44"/>
        </w:rPr>
      </w:pPr>
      <w:proofErr w:type="gramStart"/>
      <w:r w:rsidRPr="0062116A">
        <w:rPr>
          <w:rFonts w:ascii="黑体" w:eastAsia="黑体" w:hAnsi="宋体" w:cs="Times New Roman" w:hint="eastAsia"/>
          <w:b/>
          <w:color w:val="000000"/>
          <w:spacing w:val="20"/>
          <w:sz w:val="44"/>
          <w:szCs w:val="44"/>
        </w:rPr>
        <w:t>研</w:t>
      </w:r>
      <w:proofErr w:type="gramEnd"/>
      <w:r w:rsidRPr="0062116A">
        <w:rPr>
          <w:rFonts w:ascii="黑体" w:eastAsia="黑体" w:hAnsi="宋体" w:cs="Times New Roman" w:hint="eastAsia"/>
          <w:b/>
          <w:color w:val="000000"/>
          <w:spacing w:val="20"/>
          <w:sz w:val="44"/>
          <w:szCs w:val="44"/>
        </w:rPr>
        <w:t xml:space="preserve"> </w:t>
      </w:r>
      <w:r w:rsidRPr="0062116A">
        <w:rPr>
          <w:rFonts w:ascii="黑体" w:eastAsia="黑体" w:hAnsi="宋体" w:cs="Times New Roman"/>
          <w:b/>
          <w:color w:val="000000"/>
          <w:spacing w:val="20"/>
          <w:sz w:val="44"/>
          <w:szCs w:val="44"/>
        </w:rPr>
        <w:t xml:space="preserve"> </w:t>
      </w:r>
      <w:r w:rsidRPr="0062116A">
        <w:rPr>
          <w:rFonts w:ascii="黑体" w:eastAsia="黑体" w:hAnsi="宋体" w:cs="Times New Roman" w:hint="eastAsia"/>
          <w:b/>
          <w:color w:val="000000"/>
          <w:spacing w:val="20"/>
          <w:sz w:val="44"/>
          <w:szCs w:val="44"/>
        </w:rPr>
        <w:t xml:space="preserve"> 究</w:t>
      </w:r>
      <w:r w:rsidRPr="0062116A">
        <w:rPr>
          <w:rFonts w:ascii="黑体" w:eastAsia="黑体" w:hAnsi="宋体" w:cs="Times New Roman"/>
          <w:b/>
          <w:color w:val="000000"/>
          <w:spacing w:val="20"/>
          <w:sz w:val="44"/>
          <w:szCs w:val="44"/>
        </w:rPr>
        <w:t xml:space="preserve"> </w:t>
      </w:r>
      <w:r w:rsidRPr="0062116A">
        <w:rPr>
          <w:rFonts w:ascii="黑体" w:eastAsia="黑体" w:hAnsi="宋体" w:cs="Times New Roman" w:hint="eastAsia"/>
          <w:b/>
          <w:color w:val="000000"/>
          <w:spacing w:val="20"/>
          <w:sz w:val="44"/>
          <w:szCs w:val="44"/>
        </w:rPr>
        <w:t xml:space="preserve">  课 </w:t>
      </w:r>
      <w:r w:rsidRPr="0062116A">
        <w:rPr>
          <w:rFonts w:ascii="黑体" w:eastAsia="黑体" w:hAnsi="宋体" w:cs="Times New Roman"/>
          <w:b/>
          <w:color w:val="000000"/>
          <w:spacing w:val="20"/>
          <w:sz w:val="44"/>
          <w:szCs w:val="44"/>
        </w:rPr>
        <w:t xml:space="preserve"> </w:t>
      </w:r>
      <w:r w:rsidRPr="0062116A">
        <w:rPr>
          <w:rFonts w:ascii="黑体" w:eastAsia="黑体" w:hAnsi="宋体" w:cs="Times New Roman" w:hint="eastAsia"/>
          <w:b/>
          <w:color w:val="000000"/>
          <w:spacing w:val="20"/>
          <w:sz w:val="44"/>
          <w:szCs w:val="44"/>
        </w:rPr>
        <w:t xml:space="preserve"> 题</w:t>
      </w:r>
    </w:p>
    <w:p w:rsidR="0062116A" w:rsidRPr="0062116A" w:rsidRDefault="0062116A" w:rsidP="0062116A">
      <w:pPr>
        <w:spacing w:line="620" w:lineRule="exact"/>
        <w:jc w:val="center"/>
        <w:rPr>
          <w:rFonts w:ascii="黑体" w:eastAsia="黑体" w:hAnsi="宋体" w:cs="Times New Roman" w:hint="eastAsia"/>
          <w:b/>
          <w:color w:val="000000"/>
          <w:spacing w:val="20"/>
          <w:sz w:val="44"/>
          <w:szCs w:val="44"/>
        </w:rPr>
      </w:pPr>
    </w:p>
    <w:p w:rsidR="0062116A" w:rsidRPr="0062116A" w:rsidRDefault="0062116A" w:rsidP="0062116A">
      <w:pPr>
        <w:spacing w:line="700" w:lineRule="exact"/>
        <w:ind w:firstLineChars="299" w:firstLine="2161"/>
        <w:rPr>
          <w:rFonts w:ascii="华文中宋" w:eastAsia="华文中宋" w:hAnsi="宋体" w:cs="Times New Roman" w:hint="eastAsia"/>
          <w:b/>
          <w:bCs/>
          <w:color w:val="000000"/>
          <w:sz w:val="48"/>
          <w:szCs w:val="44"/>
        </w:rPr>
      </w:pPr>
      <w:r w:rsidRPr="0062116A">
        <w:rPr>
          <w:rFonts w:ascii="汉鼎繁粗隶" w:eastAsia="汉鼎繁粗隶" w:hAnsi="宋体" w:cs="Times New Roman" w:hint="eastAsia"/>
          <w:b/>
          <w:bCs/>
          <w:color w:val="000000"/>
          <w:sz w:val="72"/>
          <w:szCs w:val="44"/>
        </w:rPr>
        <w:t>申  请  书</w:t>
      </w:r>
      <w:r w:rsidRPr="0062116A">
        <w:rPr>
          <w:rFonts w:ascii="华文中宋" w:eastAsia="华文中宋" w:hAnsi="宋体" w:cs="Times New Roman" w:hint="eastAsia"/>
          <w:b/>
          <w:bCs/>
          <w:color w:val="000000"/>
          <w:sz w:val="72"/>
          <w:szCs w:val="44"/>
        </w:rPr>
        <w:t xml:space="preserve"> </w:t>
      </w:r>
    </w:p>
    <w:p w:rsidR="0062116A" w:rsidRPr="0062116A" w:rsidRDefault="0062116A" w:rsidP="0062116A">
      <w:pPr>
        <w:ind w:firstLineChars="200" w:firstLine="580"/>
        <w:rPr>
          <w:rFonts w:ascii="宋体" w:eastAsia="宋体" w:hAnsi="宋体" w:cs="Times New Roman" w:hint="eastAsia"/>
          <w:color w:val="000000"/>
          <w:sz w:val="29"/>
          <w:szCs w:val="24"/>
        </w:rPr>
      </w:pPr>
    </w:p>
    <w:p w:rsidR="0062116A" w:rsidRPr="0062116A" w:rsidRDefault="0062116A" w:rsidP="0062116A">
      <w:pPr>
        <w:spacing w:line="760" w:lineRule="exact"/>
        <w:ind w:firstLineChars="200" w:firstLine="580"/>
        <w:rPr>
          <w:rFonts w:ascii="宋体" w:eastAsia="宋体" w:hAnsi="宋体" w:cs="Times New Roman"/>
          <w:color w:val="000000"/>
          <w:sz w:val="29"/>
          <w:szCs w:val="24"/>
          <w:u w:val="single"/>
        </w:rPr>
      </w:pPr>
      <w:r w:rsidRPr="0062116A">
        <w:rPr>
          <w:rFonts w:ascii="宋体" w:eastAsia="宋体" w:hAnsi="宋体" w:cs="Times New Roman" w:hint="eastAsia"/>
          <w:color w:val="000000"/>
          <w:sz w:val="29"/>
          <w:szCs w:val="24"/>
        </w:rPr>
        <w:t>申请课题编号</w:t>
      </w:r>
      <w:r w:rsidRPr="0062116A">
        <w:rPr>
          <w:rFonts w:ascii="宋体" w:eastAsia="宋体" w:hAnsi="宋体" w:cs="Times New Roman" w:hint="eastAsia"/>
          <w:color w:val="000000"/>
          <w:sz w:val="29"/>
          <w:szCs w:val="24"/>
          <w:u w:val="single"/>
        </w:rPr>
        <w:t xml:space="preserve">（立项指南编号）                    </w:t>
      </w:r>
      <w:r w:rsidRPr="0062116A">
        <w:rPr>
          <w:rFonts w:ascii="宋体" w:eastAsia="宋体" w:hAnsi="宋体" w:cs="Times New Roman"/>
          <w:color w:val="000000"/>
          <w:sz w:val="29"/>
          <w:szCs w:val="24"/>
          <w:u w:val="single"/>
        </w:rPr>
        <w:t xml:space="preserve"> </w:t>
      </w:r>
    </w:p>
    <w:p w:rsidR="0062116A" w:rsidRPr="0062116A" w:rsidRDefault="0062116A" w:rsidP="0062116A">
      <w:pPr>
        <w:spacing w:line="760" w:lineRule="exact"/>
        <w:ind w:firstLineChars="200" w:firstLine="580"/>
        <w:rPr>
          <w:rFonts w:ascii="宋体" w:eastAsia="宋体" w:hAnsi="宋体" w:cs="Times New Roman"/>
          <w:color w:val="000000"/>
          <w:sz w:val="29"/>
          <w:szCs w:val="24"/>
          <w:u w:val="single"/>
        </w:rPr>
      </w:pPr>
      <w:r w:rsidRPr="0062116A">
        <w:rPr>
          <w:rFonts w:ascii="宋体" w:eastAsia="宋体" w:hAnsi="宋体" w:cs="Times New Roman" w:hint="eastAsia"/>
          <w:color w:val="000000"/>
          <w:sz w:val="29"/>
          <w:szCs w:val="24"/>
        </w:rPr>
        <w:t>课题名称</w:t>
      </w:r>
      <w:r w:rsidRPr="0062116A">
        <w:rPr>
          <w:rFonts w:ascii="宋体" w:eastAsia="宋体" w:hAnsi="宋体" w:cs="Times New Roman" w:hint="eastAsia"/>
          <w:color w:val="000000"/>
          <w:sz w:val="29"/>
          <w:szCs w:val="24"/>
          <w:u w:val="single"/>
        </w:rPr>
        <w:t xml:space="preserve">                                         </w:t>
      </w:r>
    </w:p>
    <w:p w:rsidR="0062116A" w:rsidRPr="0062116A" w:rsidRDefault="0062116A" w:rsidP="0062116A">
      <w:pPr>
        <w:spacing w:line="760" w:lineRule="exact"/>
        <w:ind w:firstLineChars="200" w:firstLine="580"/>
        <w:rPr>
          <w:rFonts w:ascii="宋体" w:eastAsia="宋体" w:hAnsi="宋体" w:cs="Times New Roman"/>
          <w:color w:val="000000"/>
          <w:sz w:val="29"/>
          <w:szCs w:val="24"/>
          <w:u w:val="single"/>
        </w:rPr>
      </w:pPr>
      <w:r w:rsidRPr="0062116A">
        <w:rPr>
          <w:rFonts w:ascii="宋体" w:eastAsia="宋体" w:hAnsi="宋体" w:cs="Times New Roman" w:hint="eastAsia"/>
          <w:color w:val="000000"/>
          <w:sz w:val="29"/>
          <w:szCs w:val="24"/>
        </w:rPr>
        <w:t>课题负责人</w:t>
      </w:r>
      <w:r w:rsidRPr="0062116A">
        <w:rPr>
          <w:rFonts w:ascii="宋体" w:eastAsia="宋体" w:hAnsi="宋体" w:cs="Times New Roman" w:hint="eastAsia"/>
          <w:color w:val="000000"/>
          <w:sz w:val="29"/>
          <w:szCs w:val="24"/>
          <w:u w:val="single"/>
        </w:rPr>
        <w:t xml:space="preserve">                     </w:t>
      </w:r>
      <w:r w:rsidRPr="0062116A">
        <w:rPr>
          <w:rFonts w:ascii="宋体" w:eastAsia="宋体" w:hAnsi="宋体" w:cs="Times New Roman" w:hint="eastAsia"/>
          <w:color w:val="000000"/>
          <w:sz w:val="29"/>
          <w:szCs w:val="24"/>
        </w:rPr>
        <w:t>手机</w:t>
      </w:r>
      <w:r w:rsidRPr="0062116A">
        <w:rPr>
          <w:rFonts w:ascii="宋体" w:eastAsia="宋体" w:hAnsi="宋体" w:cs="Times New Roman" w:hint="eastAsia"/>
          <w:color w:val="000000"/>
          <w:sz w:val="29"/>
          <w:szCs w:val="24"/>
          <w:u w:val="single"/>
        </w:rPr>
        <w:t xml:space="preserve">              </w:t>
      </w:r>
    </w:p>
    <w:p w:rsidR="0062116A" w:rsidRPr="0062116A" w:rsidRDefault="0062116A" w:rsidP="0062116A">
      <w:pPr>
        <w:spacing w:line="760" w:lineRule="exact"/>
        <w:ind w:firstLineChars="200" w:firstLine="580"/>
        <w:rPr>
          <w:rFonts w:ascii="宋体" w:eastAsia="宋体" w:hAnsi="宋体" w:cs="Times New Roman" w:hint="eastAsia"/>
          <w:color w:val="000000"/>
          <w:sz w:val="29"/>
          <w:szCs w:val="24"/>
          <w:u w:val="single"/>
        </w:rPr>
      </w:pPr>
      <w:r w:rsidRPr="0062116A">
        <w:rPr>
          <w:rFonts w:ascii="宋体" w:eastAsia="宋体" w:hAnsi="宋体" w:cs="Times New Roman" w:hint="eastAsia"/>
          <w:color w:val="000000"/>
          <w:sz w:val="29"/>
          <w:szCs w:val="24"/>
        </w:rPr>
        <w:t>研究起止时间</w:t>
      </w:r>
      <w:r w:rsidRPr="0062116A">
        <w:rPr>
          <w:rFonts w:ascii="宋体" w:eastAsia="宋体" w:hAnsi="宋体" w:cs="Times New Roman" w:hint="eastAsia"/>
          <w:color w:val="000000"/>
          <w:sz w:val="29"/>
          <w:szCs w:val="24"/>
          <w:u w:val="single"/>
        </w:rPr>
        <w:t xml:space="preserve"> 2019年5月1日至</w:t>
      </w:r>
      <w:r w:rsidRPr="0062116A">
        <w:rPr>
          <w:rFonts w:ascii="宋体" w:eastAsia="宋体" w:hAnsi="宋体" w:cs="Times New Roman"/>
          <w:color w:val="000000"/>
          <w:sz w:val="29"/>
          <w:szCs w:val="24"/>
          <w:u w:val="single"/>
        </w:rPr>
        <w:t xml:space="preserve"> </w:t>
      </w:r>
      <w:r w:rsidRPr="0062116A">
        <w:rPr>
          <w:rFonts w:ascii="宋体" w:eastAsia="宋体" w:hAnsi="宋体" w:cs="Times New Roman" w:hint="eastAsia"/>
          <w:color w:val="000000"/>
          <w:sz w:val="29"/>
          <w:szCs w:val="24"/>
          <w:u w:val="single"/>
        </w:rPr>
        <w:t xml:space="preserve">   年    月    日</w:t>
      </w:r>
    </w:p>
    <w:p w:rsidR="0062116A" w:rsidRPr="0062116A" w:rsidRDefault="0062116A" w:rsidP="0062116A">
      <w:pPr>
        <w:spacing w:line="760" w:lineRule="exact"/>
        <w:ind w:firstLineChars="200" w:firstLine="580"/>
        <w:rPr>
          <w:rFonts w:ascii="宋体" w:eastAsia="宋体" w:hAnsi="宋体" w:cs="Times New Roman" w:hint="eastAsia"/>
          <w:color w:val="000000"/>
          <w:sz w:val="29"/>
          <w:szCs w:val="24"/>
          <w:u w:val="single"/>
        </w:rPr>
      </w:pPr>
      <w:r w:rsidRPr="0062116A">
        <w:rPr>
          <w:rFonts w:ascii="宋体" w:eastAsia="宋体" w:hAnsi="宋体" w:cs="Times New Roman" w:hint="eastAsia"/>
          <w:color w:val="000000"/>
          <w:sz w:val="29"/>
          <w:szCs w:val="24"/>
        </w:rPr>
        <w:t>电话（含区号）</w:t>
      </w:r>
      <w:r w:rsidRPr="0062116A">
        <w:rPr>
          <w:rFonts w:ascii="宋体" w:eastAsia="宋体" w:hAnsi="宋体" w:cs="Times New Roman" w:hint="eastAsia"/>
          <w:color w:val="000000"/>
          <w:sz w:val="29"/>
          <w:szCs w:val="24"/>
          <w:u w:val="single"/>
        </w:rPr>
        <w:t xml:space="preserve">                 </w:t>
      </w:r>
      <w:r w:rsidRPr="0062116A">
        <w:rPr>
          <w:rFonts w:ascii="宋体" w:eastAsia="宋体" w:hAnsi="宋体" w:cs="Times New Roman" w:hint="eastAsia"/>
          <w:color w:val="000000"/>
          <w:sz w:val="29"/>
          <w:szCs w:val="24"/>
        </w:rPr>
        <w:t>传真</w:t>
      </w:r>
      <w:r w:rsidRPr="0062116A">
        <w:rPr>
          <w:rFonts w:ascii="宋体" w:eastAsia="宋体" w:hAnsi="宋体" w:cs="Times New Roman" w:hint="eastAsia"/>
          <w:color w:val="000000"/>
          <w:sz w:val="29"/>
          <w:szCs w:val="24"/>
          <w:u w:val="single"/>
        </w:rPr>
        <w:t xml:space="preserve">              </w:t>
      </w:r>
    </w:p>
    <w:p w:rsidR="0062116A" w:rsidRPr="0062116A" w:rsidRDefault="0062116A" w:rsidP="0062116A">
      <w:pPr>
        <w:spacing w:line="760" w:lineRule="exact"/>
        <w:ind w:rightChars="269" w:right="565" w:firstLineChars="200" w:firstLine="580"/>
        <w:rPr>
          <w:rFonts w:ascii="宋体" w:eastAsia="宋体" w:hAnsi="宋体" w:cs="Times New Roman"/>
          <w:color w:val="000000"/>
          <w:sz w:val="29"/>
          <w:szCs w:val="24"/>
        </w:rPr>
      </w:pPr>
      <w:r w:rsidRPr="0062116A">
        <w:rPr>
          <w:rFonts w:ascii="宋体" w:eastAsia="宋体" w:hAnsi="宋体" w:cs="Times New Roman" w:hint="eastAsia"/>
          <w:color w:val="000000"/>
          <w:sz w:val="29"/>
          <w:szCs w:val="24"/>
        </w:rPr>
        <w:t>电子邮箱</w:t>
      </w:r>
      <w:r w:rsidRPr="0062116A">
        <w:rPr>
          <w:rFonts w:ascii="宋体" w:eastAsia="宋体" w:hAnsi="宋体" w:cs="Times New Roman" w:hint="eastAsia"/>
          <w:color w:val="000000"/>
          <w:sz w:val="28"/>
          <w:szCs w:val="24"/>
          <w:u w:val="single"/>
        </w:rPr>
        <w:t xml:space="preserve">                                          </w:t>
      </w:r>
    </w:p>
    <w:p w:rsidR="0062116A" w:rsidRPr="0062116A" w:rsidRDefault="0062116A" w:rsidP="0062116A">
      <w:pPr>
        <w:spacing w:line="760" w:lineRule="exact"/>
        <w:ind w:firstLineChars="200" w:firstLine="560"/>
        <w:rPr>
          <w:rFonts w:ascii="宋体" w:eastAsia="宋体" w:hAnsi="宋体" w:cs="Times New Roman"/>
          <w:color w:val="000000"/>
          <w:sz w:val="28"/>
          <w:szCs w:val="24"/>
          <w:u w:val="single"/>
        </w:rPr>
      </w:pPr>
      <w:r w:rsidRPr="0062116A">
        <w:rPr>
          <w:rFonts w:ascii="宋体" w:eastAsia="宋体" w:hAnsi="宋体" w:cs="Times New Roman" w:hint="eastAsia"/>
          <w:color w:val="000000"/>
          <w:sz w:val="28"/>
          <w:szCs w:val="24"/>
        </w:rPr>
        <w:t>所在单位</w:t>
      </w:r>
      <w:r w:rsidRPr="0062116A">
        <w:rPr>
          <w:rFonts w:ascii="宋体" w:eastAsia="宋体" w:hAnsi="宋体" w:cs="Times New Roman" w:hint="eastAsia"/>
          <w:color w:val="000000"/>
          <w:sz w:val="28"/>
          <w:szCs w:val="24"/>
          <w:u w:val="single"/>
        </w:rPr>
        <w:t xml:space="preserve">                                           </w:t>
      </w:r>
    </w:p>
    <w:p w:rsidR="0062116A" w:rsidRPr="0062116A" w:rsidRDefault="0062116A" w:rsidP="0062116A">
      <w:pPr>
        <w:spacing w:line="760" w:lineRule="exact"/>
        <w:ind w:firstLineChars="200" w:firstLine="560"/>
        <w:rPr>
          <w:rFonts w:ascii="宋体" w:eastAsia="宋体" w:hAnsi="宋体" w:cs="Times New Roman"/>
          <w:color w:val="000000"/>
          <w:sz w:val="28"/>
          <w:szCs w:val="24"/>
          <w:u w:val="single"/>
        </w:rPr>
      </w:pPr>
      <w:r w:rsidRPr="0062116A">
        <w:rPr>
          <w:rFonts w:ascii="宋体" w:eastAsia="宋体" w:hAnsi="宋体" w:cs="Times New Roman" w:hint="eastAsia"/>
          <w:color w:val="000000"/>
          <w:sz w:val="28"/>
          <w:szCs w:val="24"/>
        </w:rPr>
        <w:t>通讯地址</w:t>
      </w:r>
      <w:r w:rsidRPr="0062116A">
        <w:rPr>
          <w:rFonts w:ascii="宋体" w:eastAsia="宋体" w:hAnsi="宋体" w:cs="Times New Roman" w:hint="eastAsia"/>
          <w:color w:val="000000"/>
          <w:sz w:val="28"/>
          <w:szCs w:val="24"/>
          <w:u w:val="single"/>
        </w:rPr>
        <w:t xml:space="preserve">                                           </w:t>
      </w:r>
    </w:p>
    <w:p w:rsidR="0062116A" w:rsidRPr="0062116A" w:rsidRDefault="0062116A" w:rsidP="0062116A">
      <w:pPr>
        <w:spacing w:line="760" w:lineRule="exact"/>
        <w:ind w:firstLineChars="200" w:firstLine="560"/>
        <w:rPr>
          <w:rFonts w:ascii="宋体" w:eastAsia="宋体" w:hAnsi="宋体" w:cs="Times New Roman"/>
          <w:color w:val="000000"/>
          <w:sz w:val="28"/>
          <w:szCs w:val="24"/>
          <w:u w:val="single"/>
        </w:rPr>
      </w:pPr>
      <w:r w:rsidRPr="0062116A">
        <w:rPr>
          <w:rFonts w:ascii="宋体" w:eastAsia="宋体" w:hAnsi="宋体" w:cs="Times New Roman" w:hint="eastAsia"/>
          <w:color w:val="000000"/>
          <w:sz w:val="28"/>
          <w:szCs w:val="24"/>
        </w:rPr>
        <w:t>邮政编码</w:t>
      </w:r>
      <w:r w:rsidRPr="0062116A">
        <w:rPr>
          <w:rFonts w:ascii="宋体" w:eastAsia="宋体" w:hAnsi="宋体" w:cs="Times New Roman" w:hint="eastAsia"/>
          <w:color w:val="000000"/>
          <w:sz w:val="28"/>
          <w:szCs w:val="24"/>
          <w:u w:val="single"/>
        </w:rPr>
        <w:t xml:space="preserve">                                           </w:t>
      </w:r>
    </w:p>
    <w:p w:rsidR="0062116A" w:rsidRPr="0062116A" w:rsidRDefault="0062116A" w:rsidP="0062116A">
      <w:pPr>
        <w:rPr>
          <w:rFonts w:ascii="宋体" w:eastAsia="宋体" w:hAnsi="宋体" w:cs="Times New Roman" w:hint="eastAsia"/>
          <w:color w:val="000000"/>
          <w:sz w:val="28"/>
          <w:szCs w:val="24"/>
        </w:rPr>
      </w:pPr>
    </w:p>
    <w:p w:rsidR="0062116A" w:rsidRPr="0062116A" w:rsidRDefault="0062116A" w:rsidP="0062116A">
      <w:pPr>
        <w:rPr>
          <w:rFonts w:ascii="宋体" w:eastAsia="宋体" w:hAnsi="宋体" w:cs="Times New Roman" w:hint="eastAsia"/>
          <w:color w:val="000000"/>
          <w:sz w:val="29"/>
          <w:szCs w:val="24"/>
        </w:rPr>
      </w:pPr>
    </w:p>
    <w:p w:rsidR="0062116A" w:rsidRPr="0062116A" w:rsidRDefault="0062116A" w:rsidP="0062116A">
      <w:pPr>
        <w:rPr>
          <w:rFonts w:ascii="宋体" w:eastAsia="宋体" w:hAnsi="宋体" w:cs="Times New Roman"/>
          <w:color w:val="000000"/>
          <w:sz w:val="29"/>
          <w:szCs w:val="24"/>
        </w:rPr>
      </w:pPr>
    </w:p>
    <w:p w:rsidR="0062116A" w:rsidRPr="0062116A" w:rsidRDefault="0062116A" w:rsidP="0062116A">
      <w:pPr>
        <w:ind w:firstLineChars="550" w:firstLine="1485"/>
        <w:rPr>
          <w:rFonts w:ascii="宋体" w:eastAsia="宋体" w:hAnsi="宋体" w:cs="Times New Roman" w:hint="eastAsia"/>
          <w:color w:val="000000"/>
          <w:sz w:val="27"/>
          <w:szCs w:val="24"/>
        </w:rPr>
      </w:pPr>
      <w:r w:rsidRPr="0062116A">
        <w:rPr>
          <w:rFonts w:ascii="宋体" w:eastAsia="宋体" w:hAnsi="宋体" w:cs="Times New Roman" w:hint="eastAsia"/>
          <w:color w:val="000000"/>
          <w:sz w:val="27"/>
          <w:szCs w:val="24"/>
        </w:rPr>
        <w:t>填写日</w:t>
      </w:r>
      <w:r w:rsidRPr="0062116A">
        <w:rPr>
          <w:rFonts w:ascii="宋体" w:eastAsia="宋体" w:hAnsi="宋体" w:cs="Times New Roman"/>
          <w:color w:val="000000"/>
          <w:sz w:val="27"/>
          <w:szCs w:val="24"/>
        </w:rPr>
        <w:t xml:space="preserve">期： </w:t>
      </w:r>
      <w:r w:rsidRPr="0062116A">
        <w:rPr>
          <w:rFonts w:ascii="宋体" w:eastAsia="宋体" w:hAnsi="宋体" w:cs="Times New Roman" w:hint="eastAsia"/>
          <w:color w:val="000000"/>
          <w:sz w:val="27"/>
          <w:szCs w:val="24"/>
        </w:rPr>
        <w:t xml:space="preserve">     </w:t>
      </w:r>
      <w:r w:rsidRPr="0062116A">
        <w:rPr>
          <w:rFonts w:ascii="宋体" w:eastAsia="宋体" w:hAnsi="宋体" w:cs="Times New Roman"/>
          <w:color w:val="000000"/>
          <w:sz w:val="27"/>
          <w:szCs w:val="24"/>
        </w:rPr>
        <w:t xml:space="preserve">年    月    </w:t>
      </w:r>
      <w:r w:rsidRPr="0062116A">
        <w:rPr>
          <w:rFonts w:ascii="宋体" w:eastAsia="宋体" w:hAnsi="宋体" w:cs="Times New Roman" w:hint="eastAsia"/>
          <w:color w:val="000000"/>
          <w:sz w:val="27"/>
          <w:szCs w:val="24"/>
        </w:rPr>
        <w:t>日</w:t>
      </w:r>
    </w:p>
    <w:p w:rsidR="0062116A" w:rsidRPr="0062116A" w:rsidRDefault="0062116A" w:rsidP="0062116A">
      <w:pPr>
        <w:rPr>
          <w:rFonts w:ascii="宋体" w:eastAsia="宋体" w:hAnsi="宋体" w:cs="Times New Roman" w:hint="eastAsia"/>
          <w:color w:val="000000"/>
          <w:sz w:val="32"/>
          <w:szCs w:val="24"/>
        </w:rPr>
      </w:pPr>
    </w:p>
    <w:p w:rsidR="0062116A" w:rsidRPr="0062116A" w:rsidRDefault="0062116A" w:rsidP="0062116A">
      <w:pPr>
        <w:jc w:val="center"/>
        <w:rPr>
          <w:rFonts w:ascii="宋体" w:eastAsia="宋体" w:hAnsi="宋体" w:cs="Times New Roman" w:hint="eastAsia"/>
          <w:b/>
          <w:bCs/>
          <w:color w:val="000000"/>
          <w:sz w:val="32"/>
          <w:szCs w:val="24"/>
        </w:rPr>
      </w:pPr>
    </w:p>
    <w:p w:rsidR="0062116A" w:rsidRPr="0062116A" w:rsidRDefault="0062116A" w:rsidP="0062116A">
      <w:pPr>
        <w:jc w:val="center"/>
        <w:rPr>
          <w:rFonts w:ascii="宋体" w:eastAsia="宋体" w:hAnsi="宋体" w:cs="Times New Roman" w:hint="eastAsia"/>
          <w:b/>
          <w:bCs/>
          <w:color w:val="000000"/>
          <w:sz w:val="32"/>
          <w:szCs w:val="24"/>
        </w:rPr>
      </w:pPr>
    </w:p>
    <w:p w:rsidR="0062116A" w:rsidRPr="0062116A" w:rsidRDefault="0062116A" w:rsidP="0062116A">
      <w:pPr>
        <w:jc w:val="center"/>
        <w:rPr>
          <w:rFonts w:ascii="宋体" w:eastAsia="宋体" w:hAnsi="宋体" w:cs="Times New Roman" w:hint="eastAsia"/>
          <w:b/>
          <w:bCs/>
          <w:color w:val="000000"/>
          <w:sz w:val="32"/>
          <w:szCs w:val="24"/>
        </w:rPr>
      </w:pPr>
    </w:p>
    <w:p w:rsidR="0062116A" w:rsidRPr="0062116A" w:rsidRDefault="0062116A" w:rsidP="0062116A">
      <w:pPr>
        <w:jc w:val="center"/>
        <w:rPr>
          <w:rFonts w:ascii="宋体" w:eastAsia="宋体" w:hAnsi="宋体" w:cs="Times New Roman"/>
          <w:b/>
          <w:bCs/>
          <w:color w:val="000000"/>
          <w:sz w:val="44"/>
          <w:szCs w:val="44"/>
        </w:rPr>
      </w:pPr>
    </w:p>
    <w:p w:rsidR="0062116A" w:rsidRPr="0062116A" w:rsidRDefault="0062116A" w:rsidP="0062116A">
      <w:pPr>
        <w:jc w:val="center"/>
        <w:rPr>
          <w:rFonts w:ascii="宋体" w:eastAsia="宋体" w:hAnsi="宋体" w:cs="Times New Roman" w:hint="eastAsia"/>
          <w:b/>
          <w:bCs/>
          <w:color w:val="000000"/>
          <w:sz w:val="44"/>
          <w:szCs w:val="44"/>
        </w:rPr>
      </w:pPr>
      <w:r w:rsidRPr="0062116A">
        <w:rPr>
          <w:rFonts w:ascii="宋体" w:eastAsia="宋体" w:hAnsi="宋体" w:cs="Times New Roman" w:hint="eastAsia"/>
          <w:b/>
          <w:bCs/>
          <w:color w:val="000000"/>
          <w:sz w:val="44"/>
          <w:szCs w:val="44"/>
        </w:rPr>
        <w:t>说</w:t>
      </w:r>
      <w:r w:rsidRPr="0062116A">
        <w:rPr>
          <w:rFonts w:ascii="宋体" w:eastAsia="宋体" w:hAnsi="宋体" w:cs="Times New Roman"/>
          <w:b/>
          <w:bCs/>
          <w:color w:val="000000"/>
          <w:sz w:val="44"/>
          <w:szCs w:val="44"/>
        </w:rPr>
        <w:t xml:space="preserve">  明</w:t>
      </w:r>
    </w:p>
    <w:p w:rsidR="0062116A" w:rsidRPr="0062116A" w:rsidRDefault="0062116A" w:rsidP="0062116A">
      <w:pPr>
        <w:jc w:val="center"/>
        <w:rPr>
          <w:rFonts w:ascii="宋体" w:eastAsia="宋体" w:hAnsi="宋体" w:cs="Times New Roman" w:hint="eastAsia"/>
          <w:b/>
          <w:bCs/>
          <w:color w:val="000000"/>
          <w:sz w:val="32"/>
          <w:szCs w:val="24"/>
        </w:rPr>
      </w:pPr>
    </w:p>
    <w:p w:rsidR="0062116A" w:rsidRPr="0062116A" w:rsidRDefault="0062116A" w:rsidP="0062116A">
      <w:pPr>
        <w:spacing w:line="720" w:lineRule="exact"/>
        <w:ind w:left="562" w:hangingChars="200" w:hanging="562"/>
        <w:rPr>
          <w:rFonts w:ascii="华文宋体" w:eastAsia="仿宋_GB2312" w:hAnsi="华文宋体" w:cs="Times New Roman"/>
          <w:b/>
          <w:color w:val="000000"/>
          <w:sz w:val="28"/>
          <w:szCs w:val="28"/>
        </w:rPr>
      </w:pPr>
      <w:r w:rsidRPr="0062116A">
        <w:rPr>
          <w:rFonts w:ascii="华文宋体" w:eastAsia="仿宋_GB2312" w:hAnsi="华文宋体" w:cs="Times New Roman"/>
          <w:b/>
          <w:color w:val="000000"/>
          <w:sz w:val="28"/>
          <w:szCs w:val="28"/>
        </w:rPr>
        <w:t>一</w:t>
      </w:r>
      <w:r w:rsidRPr="0062116A">
        <w:rPr>
          <w:rFonts w:ascii="华文宋体" w:eastAsia="仿宋_GB2312" w:hAnsi="华文宋体" w:cs="Times New Roman" w:hint="eastAsia"/>
          <w:b/>
          <w:color w:val="000000"/>
          <w:sz w:val="28"/>
          <w:szCs w:val="28"/>
        </w:rPr>
        <w:t>、</w:t>
      </w:r>
      <w:r w:rsidRPr="0062116A">
        <w:rPr>
          <w:rFonts w:ascii="华文宋体" w:eastAsia="仿宋_GB2312" w:hAnsi="华文宋体" w:cs="Times New Roman"/>
          <w:b/>
          <w:color w:val="000000"/>
          <w:sz w:val="28"/>
          <w:szCs w:val="28"/>
        </w:rPr>
        <w:t>本申请书所列各项内容均须实事求是，认真填写，表达明确严谨。</w:t>
      </w:r>
    </w:p>
    <w:p w:rsidR="0062116A" w:rsidRPr="0062116A" w:rsidRDefault="0062116A" w:rsidP="0062116A">
      <w:pPr>
        <w:spacing w:line="720" w:lineRule="exact"/>
        <w:rPr>
          <w:rFonts w:ascii="华文宋体" w:eastAsia="仿宋_GB2312" w:hAnsi="华文宋体" w:cs="Times New Roman" w:hint="eastAsia"/>
          <w:b/>
          <w:sz w:val="28"/>
          <w:szCs w:val="28"/>
        </w:rPr>
      </w:pPr>
      <w:r w:rsidRPr="0062116A">
        <w:rPr>
          <w:rFonts w:ascii="华文宋体" w:eastAsia="仿宋_GB2312" w:hAnsi="华文宋体" w:cs="Times New Roman"/>
          <w:b/>
          <w:color w:val="000000"/>
          <w:sz w:val="28"/>
          <w:szCs w:val="28"/>
        </w:rPr>
        <w:t>二</w:t>
      </w:r>
      <w:r w:rsidRPr="0062116A">
        <w:rPr>
          <w:rFonts w:ascii="华文宋体" w:eastAsia="仿宋_GB2312" w:hAnsi="华文宋体" w:cs="Times New Roman" w:hint="eastAsia"/>
          <w:b/>
          <w:color w:val="000000"/>
          <w:sz w:val="28"/>
          <w:szCs w:val="28"/>
        </w:rPr>
        <w:t>、</w:t>
      </w:r>
      <w:r w:rsidRPr="0062116A">
        <w:rPr>
          <w:rFonts w:ascii="华文宋体" w:eastAsia="仿宋_GB2312" w:hAnsi="华文宋体" w:cs="Times New Roman"/>
          <w:b/>
          <w:color w:val="000000"/>
          <w:sz w:val="28"/>
          <w:szCs w:val="28"/>
        </w:rPr>
        <w:t>申请书</w:t>
      </w:r>
      <w:r w:rsidRPr="0062116A">
        <w:rPr>
          <w:rFonts w:ascii="华文宋体" w:eastAsia="仿宋_GB2312" w:hAnsi="华文宋体" w:cs="Times New Roman" w:hint="eastAsia"/>
          <w:b/>
          <w:color w:val="000000"/>
          <w:sz w:val="28"/>
          <w:szCs w:val="28"/>
        </w:rPr>
        <w:t>应参照以下格式整理并按时提交。</w:t>
      </w:r>
    </w:p>
    <w:p w:rsidR="0062116A" w:rsidRPr="0062116A" w:rsidRDefault="0062116A" w:rsidP="0062116A">
      <w:pPr>
        <w:spacing w:line="720" w:lineRule="exact"/>
        <w:rPr>
          <w:rFonts w:ascii="华文宋体" w:eastAsia="仿宋_GB2312" w:hAnsi="华文宋体" w:cs="Times New Roman" w:hint="eastAsia"/>
          <w:b/>
          <w:color w:val="000000"/>
          <w:sz w:val="28"/>
          <w:szCs w:val="28"/>
        </w:rPr>
      </w:pPr>
      <w:r w:rsidRPr="0062116A">
        <w:rPr>
          <w:rFonts w:ascii="华文宋体" w:eastAsia="仿宋_GB2312" w:hAnsi="华文宋体" w:cs="Times New Roman" w:hint="eastAsia"/>
          <w:b/>
          <w:color w:val="000000"/>
          <w:sz w:val="28"/>
          <w:szCs w:val="28"/>
        </w:rPr>
        <w:t>三、封面的“申请课题编号”按课题指南填写，且必须填写。</w:t>
      </w:r>
    </w:p>
    <w:p w:rsidR="0062116A" w:rsidRPr="0062116A" w:rsidRDefault="0062116A" w:rsidP="0062116A">
      <w:pPr>
        <w:spacing w:line="720" w:lineRule="exact"/>
        <w:ind w:left="562" w:hangingChars="200" w:hanging="562"/>
        <w:rPr>
          <w:rFonts w:ascii="华文宋体" w:eastAsia="仿宋_GB2312" w:hAnsi="华文宋体" w:cs="Times New Roman"/>
          <w:b/>
          <w:color w:val="000000"/>
          <w:sz w:val="28"/>
          <w:szCs w:val="28"/>
        </w:rPr>
      </w:pPr>
      <w:r w:rsidRPr="0062116A">
        <w:rPr>
          <w:rFonts w:ascii="华文宋体" w:eastAsia="仿宋_GB2312" w:hAnsi="华文宋体" w:cs="Times New Roman" w:hint="eastAsia"/>
          <w:b/>
          <w:color w:val="000000"/>
          <w:sz w:val="28"/>
          <w:szCs w:val="28"/>
        </w:rPr>
        <w:t>四、</w:t>
      </w:r>
      <w:r w:rsidRPr="0062116A">
        <w:rPr>
          <w:rFonts w:ascii="华文宋体" w:eastAsia="仿宋_GB2312" w:hAnsi="华文宋体" w:cs="Times New Roman"/>
          <w:b/>
          <w:color w:val="000000"/>
          <w:sz w:val="28"/>
          <w:szCs w:val="28"/>
        </w:rPr>
        <w:t>对研究内容、研究方法、预期成果及意义的填写，应简明扼要。</w:t>
      </w:r>
    </w:p>
    <w:p w:rsidR="0062116A" w:rsidRPr="0062116A" w:rsidRDefault="0062116A" w:rsidP="0062116A">
      <w:pPr>
        <w:spacing w:line="720" w:lineRule="exact"/>
        <w:rPr>
          <w:rFonts w:ascii="华文宋体" w:eastAsia="仿宋_GB2312" w:hAnsi="华文宋体" w:cs="Times New Roman"/>
          <w:b/>
          <w:color w:val="000000"/>
          <w:sz w:val="28"/>
          <w:szCs w:val="28"/>
        </w:rPr>
      </w:pPr>
      <w:r w:rsidRPr="0062116A">
        <w:rPr>
          <w:rFonts w:ascii="华文宋体" w:eastAsia="仿宋_GB2312" w:hAnsi="华文宋体" w:cs="Times New Roman" w:hint="eastAsia"/>
          <w:b/>
          <w:color w:val="000000"/>
          <w:sz w:val="28"/>
          <w:szCs w:val="28"/>
        </w:rPr>
        <w:t>五、</w:t>
      </w:r>
      <w:r w:rsidRPr="0062116A">
        <w:rPr>
          <w:rFonts w:ascii="华文宋体" w:eastAsia="仿宋_GB2312" w:hAnsi="华文宋体" w:cs="Times New Roman"/>
          <w:b/>
          <w:color w:val="000000"/>
          <w:sz w:val="28"/>
          <w:szCs w:val="28"/>
        </w:rPr>
        <w:t>有关外文缩写，须注明完整词序及中文含义。</w:t>
      </w:r>
    </w:p>
    <w:p w:rsidR="0062116A" w:rsidRPr="0062116A" w:rsidRDefault="0062116A" w:rsidP="0062116A">
      <w:pPr>
        <w:spacing w:line="720" w:lineRule="exact"/>
        <w:rPr>
          <w:rFonts w:ascii="华文宋体" w:eastAsia="仿宋_GB2312" w:hAnsi="华文宋体" w:cs="Times New Roman"/>
          <w:b/>
          <w:color w:val="000000"/>
          <w:sz w:val="28"/>
          <w:szCs w:val="28"/>
        </w:rPr>
      </w:pPr>
      <w:r w:rsidRPr="0062116A">
        <w:rPr>
          <w:rFonts w:ascii="华文宋体" w:eastAsia="仿宋_GB2312" w:hAnsi="华文宋体" w:cs="Times New Roman"/>
          <w:b/>
          <w:color w:val="000000"/>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45"/>
        <w:gridCol w:w="707"/>
        <w:gridCol w:w="1355"/>
        <w:gridCol w:w="1195"/>
        <w:gridCol w:w="707"/>
        <w:gridCol w:w="1157"/>
        <w:gridCol w:w="2294"/>
      </w:tblGrid>
      <w:tr w:rsidR="0062116A" w:rsidRPr="0062116A" w:rsidTr="00554BC8">
        <w:tblPrEx>
          <w:tblCellMar>
            <w:top w:w="0" w:type="dxa"/>
            <w:bottom w:w="0" w:type="dxa"/>
          </w:tblCellMar>
        </w:tblPrEx>
        <w:trPr>
          <w:trHeight w:val="2763"/>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b/>
                <w:color w:val="000000"/>
                <w:sz w:val="28"/>
                <w:szCs w:val="28"/>
              </w:rPr>
              <w:br w:type="page"/>
            </w:r>
            <w:r w:rsidRPr="0062116A">
              <w:rPr>
                <w:rFonts w:ascii="楷体" w:eastAsia="楷体" w:hAnsi="楷体" w:cs="Times New Roman"/>
                <w:b/>
                <w:bCs/>
                <w:color w:val="000000"/>
                <w:sz w:val="28"/>
                <w:szCs w:val="24"/>
              </w:rPr>
              <w:br w:type="page"/>
            </w:r>
            <w:r w:rsidRPr="0062116A">
              <w:rPr>
                <w:rFonts w:ascii="楷体" w:eastAsia="楷体" w:hAnsi="楷体" w:cs="Times New Roman"/>
                <w:szCs w:val="24"/>
              </w:rPr>
              <w:br w:type="page"/>
            </w:r>
            <w:r w:rsidRPr="0062116A">
              <w:rPr>
                <w:rFonts w:ascii="楷体" w:eastAsia="楷体" w:hAnsi="楷体" w:cs="Times New Roman"/>
                <w:color w:val="000000"/>
                <w:sz w:val="28"/>
                <w:szCs w:val="24"/>
              </w:rPr>
              <w:br w:type="page"/>
            </w:r>
            <w:r w:rsidRPr="0062116A">
              <w:rPr>
                <w:rFonts w:ascii="楷体" w:eastAsia="楷体" w:hAnsi="楷体" w:cs="Times New Roman"/>
                <w:color w:val="000000"/>
                <w:sz w:val="28"/>
                <w:szCs w:val="24"/>
              </w:rPr>
              <w:br w:type="page"/>
            </w:r>
            <w:r w:rsidRPr="0062116A">
              <w:rPr>
                <w:rFonts w:ascii="楷体" w:eastAsia="楷体" w:hAnsi="楷体" w:cs="Times New Roman" w:hint="eastAsia"/>
                <w:b/>
                <w:bCs/>
                <w:color w:val="000000"/>
                <w:sz w:val="28"/>
                <w:szCs w:val="24"/>
              </w:rPr>
              <w:t>一、研究背景</w:t>
            </w:r>
          </w:p>
          <w:p w:rsidR="0062116A" w:rsidRPr="0062116A" w:rsidRDefault="0062116A" w:rsidP="0062116A">
            <w:pPr>
              <w:autoSpaceDE w:val="0"/>
              <w:autoSpaceDN w:val="0"/>
              <w:rPr>
                <w:rFonts w:ascii="楷体" w:eastAsia="楷体" w:hAnsi="楷体" w:cs="Times New Roman" w:hint="eastAsia"/>
                <w:szCs w:val="24"/>
              </w:rPr>
            </w:pPr>
          </w:p>
        </w:tc>
      </w:tr>
      <w:tr w:rsidR="0062116A" w:rsidRPr="0062116A" w:rsidTr="00554BC8">
        <w:tblPrEx>
          <w:tblCellMar>
            <w:top w:w="0" w:type="dxa"/>
            <w:bottom w:w="0" w:type="dxa"/>
          </w:tblCellMar>
        </w:tblPrEx>
        <w:trPr>
          <w:trHeight w:val="2763"/>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二、研究内容</w:t>
            </w:r>
          </w:p>
        </w:tc>
      </w:tr>
      <w:tr w:rsidR="0062116A" w:rsidRPr="0062116A" w:rsidTr="00554BC8">
        <w:tblPrEx>
          <w:tblCellMar>
            <w:top w:w="0" w:type="dxa"/>
            <w:bottom w:w="0" w:type="dxa"/>
          </w:tblCellMar>
        </w:tblPrEx>
        <w:trPr>
          <w:trHeight w:val="2763"/>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三、研究方法</w:t>
            </w:r>
          </w:p>
          <w:p w:rsidR="0062116A" w:rsidRPr="0062116A" w:rsidRDefault="0062116A" w:rsidP="0062116A">
            <w:pPr>
              <w:autoSpaceDE w:val="0"/>
              <w:autoSpaceDN w:val="0"/>
              <w:rPr>
                <w:rFonts w:ascii="楷体" w:eastAsia="楷体" w:hAnsi="楷体" w:cs="Times New Roman" w:hint="eastAsia"/>
                <w:b/>
                <w:bCs/>
                <w:color w:val="000000"/>
                <w:sz w:val="28"/>
                <w:szCs w:val="24"/>
              </w:rPr>
            </w:pPr>
          </w:p>
        </w:tc>
      </w:tr>
      <w:tr w:rsidR="0062116A" w:rsidRPr="0062116A" w:rsidTr="00554BC8">
        <w:tblPrEx>
          <w:tblCellMar>
            <w:top w:w="0" w:type="dxa"/>
            <w:bottom w:w="0" w:type="dxa"/>
          </w:tblCellMar>
        </w:tblPrEx>
        <w:trPr>
          <w:trHeight w:val="2405"/>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四、已有的国内外相关研究成果</w:t>
            </w:r>
          </w:p>
        </w:tc>
      </w:tr>
      <w:tr w:rsidR="0062116A" w:rsidRPr="0062116A" w:rsidTr="00554BC8">
        <w:tblPrEx>
          <w:tblCellMar>
            <w:top w:w="0" w:type="dxa"/>
            <w:bottom w:w="0" w:type="dxa"/>
          </w:tblCellMar>
        </w:tblPrEx>
        <w:trPr>
          <w:trHeight w:val="2405"/>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五、队伍组织</w:t>
            </w:r>
          </w:p>
        </w:tc>
      </w:tr>
      <w:tr w:rsidR="0062116A" w:rsidRPr="0062116A" w:rsidTr="00554BC8">
        <w:tblPrEx>
          <w:tblCellMar>
            <w:top w:w="0" w:type="dxa"/>
            <w:bottom w:w="0" w:type="dxa"/>
          </w:tblCellMar>
        </w:tblPrEx>
        <w:tc>
          <w:tcPr>
            <w:tcW w:w="5000" w:type="pct"/>
            <w:gridSpan w:val="8"/>
          </w:tcPr>
          <w:p w:rsidR="0062116A" w:rsidRPr="0062116A" w:rsidRDefault="0062116A" w:rsidP="0062116A">
            <w:pPr>
              <w:rPr>
                <w:rFonts w:ascii="楷体" w:eastAsia="楷体" w:hAnsi="楷体" w:cs="Times New Roman" w:hint="eastAsia"/>
                <w:szCs w:val="24"/>
              </w:rPr>
            </w:pPr>
            <w:r w:rsidRPr="0062116A">
              <w:rPr>
                <w:rFonts w:ascii="楷体" w:eastAsia="楷体" w:hAnsi="楷体" w:cs="Times New Roman" w:hint="eastAsia"/>
                <w:b/>
                <w:bCs/>
                <w:color w:val="000000"/>
                <w:sz w:val="28"/>
                <w:szCs w:val="24"/>
              </w:rPr>
              <w:t>六、研究进度计划</w:t>
            </w:r>
          </w:p>
          <w:p w:rsidR="0062116A" w:rsidRPr="0062116A" w:rsidRDefault="0062116A" w:rsidP="0062116A">
            <w:pPr>
              <w:autoSpaceDE w:val="0"/>
              <w:autoSpaceDN w:val="0"/>
              <w:rPr>
                <w:rFonts w:ascii="楷体" w:eastAsia="楷体" w:hAnsi="楷体" w:cs="Times New Roman" w:hint="eastAsia"/>
                <w:color w:val="000000"/>
                <w:sz w:val="28"/>
                <w:szCs w:val="24"/>
              </w:rPr>
            </w:pPr>
          </w:p>
          <w:p w:rsidR="0062116A" w:rsidRPr="0062116A" w:rsidRDefault="0062116A" w:rsidP="0062116A">
            <w:pPr>
              <w:autoSpaceDE w:val="0"/>
              <w:autoSpaceDN w:val="0"/>
              <w:rPr>
                <w:rFonts w:ascii="楷体" w:eastAsia="楷体" w:hAnsi="楷体" w:cs="Times New Roman" w:hint="eastAsia"/>
                <w:color w:val="000000"/>
                <w:sz w:val="28"/>
                <w:szCs w:val="24"/>
              </w:rPr>
            </w:pPr>
          </w:p>
          <w:p w:rsidR="0062116A" w:rsidRPr="0062116A" w:rsidRDefault="0062116A" w:rsidP="0062116A">
            <w:pPr>
              <w:autoSpaceDE w:val="0"/>
              <w:autoSpaceDN w:val="0"/>
              <w:rPr>
                <w:rFonts w:ascii="楷体" w:eastAsia="楷体" w:hAnsi="楷体" w:cs="Times New Roman" w:hint="eastAsia"/>
                <w:color w:val="000000"/>
                <w:sz w:val="28"/>
                <w:szCs w:val="24"/>
              </w:rPr>
            </w:pPr>
          </w:p>
          <w:p w:rsidR="0062116A" w:rsidRPr="0062116A" w:rsidRDefault="0062116A" w:rsidP="0062116A">
            <w:pPr>
              <w:autoSpaceDE w:val="0"/>
              <w:autoSpaceDN w:val="0"/>
              <w:rPr>
                <w:rFonts w:ascii="楷体" w:eastAsia="楷体" w:hAnsi="楷体" w:cs="Times New Roman" w:hint="eastAsia"/>
                <w:szCs w:val="24"/>
              </w:rPr>
            </w:pPr>
          </w:p>
        </w:tc>
      </w:tr>
      <w:tr w:rsidR="0062116A" w:rsidRPr="0062116A" w:rsidTr="00554BC8">
        <w:tblPrEx>
          <w:tblCellMar>
            <w:top w:w="0" w:type="dxa"/>
            <w:bottom w:w="0" w:type="dxa"/>
          </w:tblCellMar>
        </w:tblPrEx>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七、预期成果</w:t>
            </w:r>
          </w:p>
          <w:p w:rsidR="0062116A" w:rsidRPr="0062116A" w:rsidRDefault="0062116A" w:rsidP="0062116A">
            <w:pPr>
              <w:rPr>
                <w:rFonts w:ascii="楷体" w:eastAsia="楷体" w:hAnsi="楷体" w:cs="Times New Roman" w:hint="eastAsia"/>
                <w:b/>
                <w:bCs/>
                <w:color w:val="000000"/>
                <w:sz w:val="28"/>
                <w:szCs w:val="24"/>
              </w:rPr>
            </w:pPr>
          </w:p>
          <w:p w:rsidR="0062116A" w:rsidRPr="0062116A" w:rsidRDefault="0062116A" w:rsidP="0062116A">
            <w:pPr>
              <w:rPr>
                <w:rFonts w:ascii="楷体" w:eastAsia="楷体" w:hAnsi="楷体" w:cs="Times New Roman" w:hint="eastAsia"/>
                <w:b/>
                <w:bCs/>
                <w:color w:val="000000"/>
                <w:sz w:val="28"/>
                <w:szCs w:val="24"/>
              </w:rPr>
            </w:pPr>
          </w:p>
          <w:p w:rsidR="0062116A" w:rsidRPr="0062116A" w:rsidRDefault="0062116A" w:rsidP="0062116A">
            <w:pPr>
              <w:rPr>
                <w:rFonts w:ascii="楷体" w:eastAsia="楷体" w:hAnsi="楷体" w:cs="Times New Roman" w:hint="eastAsia"/>
                <w:b/>
                <w:bCs/>
                <w:color w:val="000000"/>
                <w:sz w:val="28"/>
                <w:szCs w:val="24"/>
              </w:rPr>
            </w:pPr>
          </w:p>
        </w:tc>
      </w:tr>
      <w:tr w:rsidR="0062116A" w:rsidRPr="0062116A" w:rsidTr="00554BC8">
        <w:tblPrEx>
          <w:tblCellMar>
            <w:top w:w="0" w:type="dxa"/>
            <w:bottom w:w="0" w:type="dxa"/>
          </w:tblCellMar>
        </w:tblPrEx>
        <w:trPr>
          <w:trHeight w:val="2540"/>
        </w:trPr>
        <w:tc>
          <w:tcPr>
            <w:tcW w:w="5000" w:type="pct"/>
            <w:gridSpan w:val="8"/>
          </w:tcPr>
          <w:p w:rsidR="0062116A" w:rsidRPr="0062116A" w:rsidRDefault="0062116A" w:rsidP="0062116A">
            <w:pPr>
              <w:autoSpaceDE w:val="0"/>
              <w:autoSpaceDN w:val="0"/>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八、课题组已有研究基础</w:t>
            </w:r>
          </w:p>
        </w:tc>
      </w:tr>
      <w:tr w:rsidR="0062116A" w:rsidRPr="0062116A" w:rsidTr="00554BC8">
        <w:tblPrEx>
          <w:tblCellMar>
            <w:top w:w="0" w:type="dxa"/>
            <w:bottom w:w="0" w:type="dxa"/>
          </w:tblCellMar>
        </w:tblPrEx>
        <w:trPr>
          <w:trHeight w:val="176"/>
        </w:trPr>
        <w:tc>
          <w:tcPr>
            <w:tcW w:w="564" w:type="pct"/>
            <w:vMerge w:val="restart"/>
            <w:shd w:val="clear" w:color="auto" w:fill="auto"/>
            <w:vAlign w:val="center"/>
          </w:tcPr>
          <w:p w:rsidR="0062116A" w:rsidRPr="0062116A" w:rsidRDefault="0062116A" w:rsidP="0062116A">
            <w:pPr>
              <w:autoSpaceDE w:val="0"/>
              <w:autoSpaceDN w:val="0"/>
              <w:spacing w:line="520" w:lineRule="exact"/>
              <w:ind w:firstLineChars="100" w:firstLine="28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经</w:t>
            </w:r>
          </w:p>
          <w:p w:rsidR="0062116A" w:rsidRPr="0062116A" w:rsidRDefault="0062116A" w:rsidP="0062116A">
            <w:pPr>
              <w:autoSpaceDE w:val="0"/>
              <w:autoSpaceDN w:val="0"/>
              <w:spacing w:line="520" w:lineRule="exact"/>
              <w:ind w:firstLineChars="100" w:firstLine="281"/>
              <w:jc w:val="left"/>
              <w:rPr>
                <w:rFonts w:ascii="楷体" w:eastAsia="楷体" w:hAnsi="楷体" w:cs="Times New Roman"/>
                <w:b/>
                <w:bCs/>
                <w:color w:val="000000"/>
                <w:sz w:val="28"/>
                <w:szCs w:val="24"/>
              </w:rPr>
            </w:pPr>
            <w:r w:rsidRPr="0062116A">
              <w:rPr>
                <w:rFonts w:ascii="楷体" w:eastAsia="楷体" w:hAnsi="楷体" w:cs="Times New Roman" w:hint="eastAsia"/>
                <w:b/>
                <w:bCs/>
                <w:color w:val="000000"/>
                <w:sz w:val="28"/>
                <w:szCs w:val="24"/>
              </w:rPr>
              <w:t>费</w:t>
            </w:r>
          </w:p>
          <w:p w:rsidR="0062116A" w:rsidRPr="0062116A" w:rsidRDefault="0062116A" w:rsidP="0062116A">
            <w:pPr>
              <w:autoSpaceDE w:val="0"/>
              <w:autoSpaceDN w:val="0"/>
              <w:spacing w:line="520" w:lineRule="exact"/>
              <w:ind w:firstLineChars="100" w:firstLine="281"/>
              <w:jc w:val="left"/>
              <w:rPr>
                <w:rFonts w:ascii="楷体" w:eastAsia="楷体" w:hAnsi="楷体" w:cs="Times New Roman"/>
                <w:b/>
                <w:bCs/>
                <w:color w:val="000000"/>
                <w:sz w:val="28"/>
                <w:szCs w:val="24"/>
              </w:rPr>
            </w:pPr>
            <w:r w:rsidRPr="0062116A">
              <w:rPr>
                <w:rFonts w:ascii="楷体" w:eastAsia="楷体" w:hAnsi="楷体" w:cs="Times New Roman" w:hint="eastAsia"/>
                <w:b/>
                <w:bCs/>
                <w:color w:val="000000"/>
                <w:sz w:val="28"/>
                <w:szCs w:val="24"/>
              </w:rPr>
              <w:t>预</w:t>
            </w:r>
          </w:p>
          <w:p w:rsidR="0062116A" w:rsidRPr="0062116A" w:rsidRDefault="0062116A" w:rsidP="0062116A">
            <w:pPr>
              <w:autoSpaceDE w:val="0"/>
              <w:autoSpaceDN w:val="0"/>
              <w:spacing w:line="520" w:lineRule="exact"/>
              <w:ind w:firstLineChars="100" w:firstLine="281"/>
              <w:jc w:val="left"/>
              <w:rPr>
                <w:rFonts w:ascii="楷体" w:eastAsia="楷体" w:hAnsi="楷体" w:cs="Times New Roman"/>
                <w:b/>
                <w:bCs/>
                <w:color w:val="000000"/>
                <w:sz w:val="28"/>
                <w:szCs w:val="24"/>
              </w:rPr>
            </w:pPr>
            <w:r w:rsidRPr="0062116A">
              <w:rPr>
                <w:rFonts w:ascii="楷体" w:eastAsia="楷体" w:hAnsi="楷体" w:cs="Times New Roman" w:hint="eastAsia"/>
                <w:b/>
                <w:bCs/>
                <w:color w:val="000000"/>
                <w:sz w:val="28"/>
                <w:szCs w:val="24"/>
              </w:rPr>
              <w:t>算</w:t>
            </w: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b/>
                <w:bCs/>
                <w:color w:val="000000"/>
                <w:sz w:val="28"/>
                <w:szCs w:val="24"/>
              </w:rPr>
            </w:pPr>
            <w:r w:rsidRPr="0062116A">
              <w:rPr>
                <w:rFonts w:ascii="楷体" w:eastAsia="楷体" w:hAnsi="楷体" w:cs="Times New Roman" w:hint="eastAsia"/>
                <w:b/>
                <w:bCs/>
                <w:color w:val="000000"/>
                <w:sz w:val="28"/>
                <w:szCs w:val="24"/>
              </w:rPr>
              <w:t>调研差旅费（元）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资料费（元）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会议费（元）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设备购置费（元）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印刷费（元）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成果劳务费（元）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管理费（元）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其他（元）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经费预算总额（元）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11" w:firstLine="31"/>
              <w:jc w:val="left"/>
              <w:rPr>
                <w:rFonts w:ascii="楷体" w:eastAsia="楷体" w:hAnsi="楷体" w:cs="Times New Roman" w:hint="eastAsia"/>
                <w:b/>
                <w:bCs/>
                <w:color w:val="000000"/>
                <w:sz w:val="28"/>
                <w:szCs w:val="24"/>
              </w:rPr>
            </w:pPr>
            <w:r w:rsidRPr="0062116A">
              <w:rPr>
                <w:rFonts w:ascii="楷体" w:eastAsia="楷体" w:hAnsi="楷体" w:cs="Times New Roman" w:hint="eastAsia"/>
                <w:b/>
                <w:bCs/>
                <w:color w:val="000000"/>
                <w:sz w:val="28"/>
                <w:szCs w:val="24"/>
              </w:rPr>
              <w:t>其中：申请学会下拨经费（元）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hint="eastAsia"/>
                <w:color w:val="000000"/>
                <w:kern w:val="0"/>
                <w:sz w:val="24"/>
                <w:szCs w:val="18"/>
              </w:rPr>
            </w:pPr>
          </w:p>
        </w:tc>
      </w:tr>
      <w:tr w:rsidR="0062116A" w:rsidRPr="0062116A" w:rsidTr="00554BC8">
        <w:tblPrEx>
          <w:tblCellMar>
            <w:top w:w="0" w:type="dxa"/>
            <w:bottom w:w="0" w:type="dxa"/>
          </w:tblCellMar>
        </w:tblPrEx>
        <w:trPr>
          <w:trHeight w:val="173"/>
        </w:trPr>
        <w:tc>
          <w:tcPr>
            <w:tcW w:w="564" w:type="pct"/>
            <w:vMerge/>
            <w:shd w:val="clear" w:color="auto" w:fill="auto"/>
            <w:vAlign w:val="center"/>
          </w:tcPr>
          <w:p w:rsidR="0062116A" w:rsidRPr="0062116A" w:rsidRDefault="0062116A" w:rsidP="0062116A">
            <w:pPr>
              <w:autoSpaceDE w:val="0"/>
              <w:autoSpaceDN w:val="0"/>
              <w:spacing w:line="520" w:lineRule="exact"/>
              <w:jc w:val="left"/>
              <w:rPr>
                <w:rFonts w:ascii="楷体" w:eastAsia="楷体" w:hAnsi="楷体" w:cs="宋体" w:hint="eastAsia"/>
                <w:color w:val="000000"/>
                <w:kern w:val="0"/>
                <w:sz w:val="32"/>
                <w:szCs w:val="18"/>
              </w:rPr>
            </w:pPr>
          </w:p>
        </w:tc>
        <w:tc>
          <w:tcPr>
            <w:tcW w:w="2411" w:type="pct"/>
            <w:gridSpan w:val="5"/>
          </w:tcPr>
          <w:p w:rsidR="0062116A" w:rsidRPr="0062116A" w:rsidRDefault="0062116A" w:rsidP="0062116A">
            <w:pPr>
              <w:autoSpaceDE w:val="0"/>
              <w:autoSpaceDN w:val="0"/>
              <w:spacing w:line="520" w:lineRule="exact"/>
              <w:ind w:firstLineChars="311" w:firstLine="874"/>
              <w:jc w:val="left"/>
              <w:rPr>
                <w:rFonts w:ascii="楷体" w:eastAsia="楷体" w:hAnsi="楷体" w:cs="Times New Roman"/>
                <w:b/>
                <w:bCs/>
                <w:color w:val="000000"/>
                <w:sz w:val="28"/>
                <w:szCs w:val="24"/>
              </w:rPr>
            </w:pPr>
            <w:r w:rsidRPr="0062116A">
              <w:rPr>
                <w:rFonts w:ascii="楷体" w:eastAsia="楷体" w:hAnsi="楷体" w:cs="Times New Roman" w:hint="eastAsia"/>
                <w:b/>
                <w:bCs/>
                <w:color w:val="000000"/>
                <w:sz w:val="28"/>
                <w:szCs w:val="24"/>
              </w:rPr>
              <w:t>本单位配套（元）</w:t>
            </w:r>
          </w:p>
        </w:tc>
        <w:tc>
          <w:tcPr>
            <w:tcW w:w="2025" w:type="pct"/>
            <w:gridSpan w:val="2"/>
          </w:tcPr>
          <w:p w:rsidR="0062116A" w:rsidRPr="0062116A" w:rsidRDefault="0062116A" w:rsidP="0062116A">
            <w:pPr>
              <w:autoSpaceDE w:val="0"/>
              <w:autoSpaceDN w:val="0"/>
              <w:spacing w:line="520" w:lineRule="exact"/>
              <w:ind w:firstLineChars="100" w:firstLine="240"/>
              <w:jc w:val="center"/>
              <w:rPr>
                <w:rFonts w:ascii="楷体" w:eastAsia="楷体" w:hAnsi="楷体" w:cs="宋体"/>
                <w:color w:val="000000"/>
                <w:kern w:val="0"/>
                <w:sz w:val="24"/>
                <w:szCs w:val="18"/>
              </w:rPr>
            </w:pPr>
          </w:p>
        </w:tc>
      </w:tr>
      <w:tr w:rsidR="0062116A" w:rsidRPr="0062116A" w:rsidTr="00554BC8">
        <w:tblPrEx>
          <w:tblCellMar>
            <w:top w:w="0" w:type="dxa"/>
            <w:bottom w:w="0" w:type="dxa"/>
          </w:tblCellMar>
        </w:tblPrEx>
        <w:tc>
          <w:tcPr>
            <w:tcW w:w="5000" w:type="pct"/>
            <w:gridSpan w:val="8"/>
          </w:tcPr>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r w:rsidRPr="0062116A">
              <w:rPr>
                <w:rFonts w:ascii="楷体" w:eastAsia="楷体" w:hAnsi="楷体" w:cs="宋体" w:hint="eastAsia"/>
                <w:color w:val="000000"/>
                <w:kern w:val="0"/>
                <w:sz w:val="28"/>
                <w:szCs w:val="18"/>
              </w:rPr>
              <w:t>课题负责人承诺</w:t>
            </w: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300" w:lineRule="auto"/>
              <w:ind w:firstLineChars="200" w:firstLine="560"/>
              <w:rPr>
                <w:rFonts w:ascii="楷体" w:eastAsia="楷体" w:hAnsi="楷体" w:cs="Times New Roman" w:hint="eastAsia"/>
                <w:color w:val="000000"/>
                <w:sz w:val="28"/>
                <w:szCs w:val="28"/>
              </w:rPr>
            </w:pPr>
            <w:r w:rsidRPr="0062116A">
              <w:rPr>
                <w:rFonts w:ascii="楷体" w:eastAsia="楷体" w:hAnsi="楷体" w:cs="Times New Roman" w:hint="eastAsia"/>
                <w:color w:val="000000"/>
                <w:sz w:val="28"/>
                <w:szCs w:val="28"/>
              </w:rPr>
              <w:t>我申请研究课题，愿本着实事求是的原则，按全国医学专业学位研究生教育指导委员会及中国学位与研究生教育学会有关要求保质保量完成研究任务，在发表与课题相关的成果时注明相关字样。</w:t>
            </w:r>
          </w:p>
          <w:p w:rsidR="0062116A" w:rsidRPr="0062116A" w:rsidRDefault="0062116A" w:rsidP="0062116A">
            <w:pPr>
              <w:autoSpaceDE w:val="0"/>
              <w:autoSpaceDN w:val="0"/>
              <w:spacing w:line="300" w:lineRule="auto"/>
              <w:ind w:firstLineChars="200" w:firstLine="560"/>
              <w:rPr>
                <w:rFonts w:ascii="楷体" w:eastAsia="楷体" w:hAnsi="楷体" w:cs="Times New Roman" w:hint="eastAsia"/>
                <w:color w:val="000000"/>
                <w:sz w:val="28"/>
                <w:szCs w:val="28"/>
              </w:rPr>
            </w:pPr>
          </w:p>
          <w:p w:rsidR="0062116A" w:rsidRPr="0062116A" w:rsidRDefault="0062116A" w:rsidP="0062116A">
            <w:pPr>
              <w:autoSpaceDE w:val="0"/>
              <w:autoSpaceDN w:val="0"/>
              <w:spacing w:line="300" w:lineRule="auto"/>
              <w:ind w:firstLineChars="200" w:firstLine="560"/>
              <w:rPr>
                <w:rFonts w:ascii="楷体" w:eastAsia="楷体" w:hAnsi="楷体" w:cs="Times New Roman" w:hint="eastAsia"/>
                <w:color w:val="000000"/>
                <w:sz w:val="28"/>
                <w:szCs w:val="28"/>
              </w:rPr>
            </w:pPr>
          </w:p>
          <w:p w:rsidR="0062116A" w:rsidRPr="0062116A" w:rsidRDefault="0062116A" w:rsidP="0062116A">
            <w:pPr>
              <w:autoSpaceDE w:val="0"/>
              <w:autoSpaceDN w:val="0"/>
              <w:spacing w:line="300" w:lineRule="auto"/>
              <w:ind w:firstLineChars="200" w:firstLine="480"/>
              <w:rPr>
                <w:rFonts w:ascii="楷体" w:eastAsia="楷体" w:hAnsi="楷体" w:cs="Times New Roman" w:hint="eastAsia"/>
                <w:sz w:val="24"/>
                <w:szCs w:val="24"/>
              </w:rPr>
            </w:pPr>
          </w:p>
          <w:p w:rsidR="0062116A" w:rsidRPr="0062116A" w:rsidRDefault="0062116A" w:rsidP="0062116A">
            <w:pPr>
              <w:autoSpaceDE w:val="0"/>
              <w:autoSpaceDN w:val="0"/>
              <w:spacing w:line="520" w:lineRule="exact"/>
              <w:rPr>
                <w:rFonts w:ascii="楷体" w:eastAsia="楷体" w:hAnsi="楷体" w:cs="宋体"/>
                <w:color w:val="000000"/>
                <w:kern w:val="0"/>
                <w:sz w:val="28"/>
                <w:szCs w:val="18"/>
              </w:rPr>
            </w:pPr>
            <w:r w:rsidRPr="0062116A">
              <w:rPr>
                <w:rFonts w:ascii="楷体" w:eastAsia="楷体" w:hAnsi="楷体" w:cs="宋体"/>
                <w:color w:val="000000"/>
                <w:kern w:val="0"/>
                <w:sz w:val="28"/>
                <w:szCs w:val="18"/>
              </w:rPr>
              <w:t xml:space="preserve">   </w:t>
            </w:r>
            <w:r w:rsidRPr="0062116A">
              <w:rPr>
                <w:rFonts w:ascii="楷体" w:eastAsia="楷体" w:hAnsi="楷体" w:cs="宋体" w:hint="eastAsia"/>
                <w:color w:val="000000"/>
                <w:kern w:val="0"/>
                <w:sz w:val="28"/>
                <w:szCs w:val="18"/>
              </w:rPr>
              <w:t xml:space="preserve">                           课题负责人：</w:t>
            </w:r>
          </w:p>
          <w:p w:rsidR="0062116A" w:rsidRPr="0062116A" w:rsidRDefault="0062116A" w:rsidP="0062116A">
            <w:pPr>
              <w:autoSpaceDE w:val="0"/>
              <w:autoSpaceDN w:val="0"/>
              <w:rPr>
                <w:rFonts w:ascii="楷体" w:eastAsia="楷体" w:hAnsi="楷体" w:cs="宋体" w:hint="eastAsia"/>
                <w:color w:val="000000"/>
                <w:kern w:val="0"/>
                <w:sz w:val="24"/>
                <w:szCs w:val="18"/>
              </w:rPr>
            </w:pPr>
            <w:r w:rsidRPr="0062116A">
              <w:rPr>
                <w:rFonts w:ascii="楷体" w:eastAsia="楷体" w:hAnsi="楷体" w:cs="宋体"/>
                <w:color w:val="000000"/>
                <w:kern w:val="0"/>
                <w:sz w:val="28"/>
                <w:szCs w:val="18"/>
              </w:rPr>
              <w:t xml:space="preserve">    </w:t>
            </w:r>
            <w:r w:rsidRPr="0062116A">
              <w:rPr>
                <w:rFonts w:ascii="楷体" w:eastAsia="楷体" w:hAnsi="楷体" w:cs="宋体" w:hint="eastAsia"/>
                <w:color w:val="000000"/>
                <w:kern w:val="0"/>
                <w:sz w:val="28"/>
                <w:szCs w:val="18"/>
              </w:rPr>
              <w:t xml:space="preserve">                                     </w:t>
            </w:r>
            <w:r w:rsidRPr="0062116A">
              <w:rPr>
                <w:rFonts w:ascii="楷体" w:eastAsia="楷体" w:hAnsi="楷体" w:cs="宋体" w:hint="eastAsia"/>
                <w:color w:val="000000"/>
                <w:kern w:val="0"/>
                <w:sz w:val="24"/>
                <w:szCs w:val="18"/>
              </w:rPr>
              <w:t xml:space="preserve">   年</w:t>
            </w:r>
            <w:r w:rsidRPr="0062116A">
              <w:rPr>
                <w:rFonts w:ascii="楷体" w:eastAsia="楷体" w:hAnsi="楷体" w:cs="宋体"/>
                <w:color w:val="000000"/>
                <w:kern w:val="0"/>
                <w:sz w:val="24"/>
                <w:szCs w:val="18"/>
              </w:rPr>
              <w:t xml:space="preserve">    </w:t>
            </w:r>
            <w:r w:rsidRPr="0062116A">
              <w:rPr>
                <w:rFonts w:ascii="楷体" w:eastAsia="楷体" w:hAnsi="楷体" w:cs="宋体" w:hint="eastAsia"/>
                <w:color w:val="000000"/>
                <w:kern w:val="0"/>
                <w:sz w:val="24"/>
                <w:szCs w:val="18"/>
              </w:rPr>
              <w:t>月</w:t>
            </w:r>
            <w:r w:rsidRPr="0062116A">
              <w:rPr>
                <w:rFonts w:ascii="楷体" w:eastAsia="楷体" w:hAnsi="楷体" w:cs="宋体"/>
                <w:color w:val="000000"/>
                <w:kern w:val="0"/>
                <w:sz w:val="24"/>
                <w:szCs w:val="18"/>
              </w:rPr>
              <w:t xml:space="preserve">    </w:t>
            </w:r>
            <w:r w:rsidRPr="0062116A">
              <w:rPr>
                <w:rFonts w:ascii="楷体" w:eastAsia="楷体" w:hAnsi="楷体" w:cs="宋体" w:hint="eastAsia"/>
                <w:color w:val="000000"/>
                <w:kern w:val="0"/>
                <w:sz w:val="24"/>
                <w:szCs w:val="18"/>
              </w:rPr>
              <w:t>日</w:t>
            </w:r>
          </w:p>
          <w:p w:rsidR="0062116A" w:rsidRPr="0062116A" w:rsidRDefault="0062116A" w:rsidP="0062116A">
            <w:pPr>
              <w:autoSpaceDE w:val="0"/>
              <w:autoSpaceDN w:val="0"/>
              <w:rPr>
                <w:rFonts w:ascii="楷体" w:eastAsia="楷体" w:hAnsi="楷体" w:cs="Times New Roman" w:hint="eastAsia"/>
                <w:b/>
                <w:bCs/>
                <w:color w:val="000000"/>
                <w:sz w:val="28"/>
                <w:szCs w:val="24"/>
              </w:rPr>
            </w:pPr>
          </w:p>
        </w:tc>
      </w:tr>
      <w:tr w:rsidR="0062116A" w:rsidRPr="0062116A" w:rsidTr="00554BC8">
        <w:tblPrEx>
          <w:tblCellMar>
            <w:top w:w="0" w:type="dxa"/>
            <w:bottom w:w="0" w:type="dxa"/>
          </w:tblCellMar>
        </w:tblPrEx>
        <w:tc>
          <w:tcPr>
            <w:tcW w:w="5000" w:type="pct"/>
            <w:gridSpan w:val="8"/>
          </w:tcPr>
          <w:p w:rsidR="0062116A" w:rsidRPr="0062116A" w:rsidRDefault="0062116A" w:rsidP="0062116A">
            <w:pPr>
              <w:autoSpaceDE w:val="0"/>
              <w:autoSpaceDN w:val="0"/>
              <w:spacing w:line="520" w:lineRule="exact"/>
              <w:jc w:val="center"/>
              <w:rPr>
                <w:rFonts w:ascii="楷体" w:eastAsia="楷体" w:hAnsi="楷体" w:cs="宋体" w:hint="eastAsia"/>
                <w:color w:val="000000"/>
                <w:kern w:val="0"/>
                <w:sz w:val="28"/>
                <w:szCs w:val="18"/>
              </w:rPr>
            </w:pPr>
            <w:r w:rsidRPr="0062116A">
              <w:rPr>
                <w:rFonts w:ascii="楷体" w:eastAsia="楷体" w:hAnsi="楷体" w:cs="宋体" w:hint="eastAsia"/>
                <w:color w:val="000000"/>
                <w:kern w:val="0"/>
                <w:sz w:val="28"/>
                <w:szCs w:val="18"/>
              </w:rPr>
              <w:t>课题负责人简况</w:t>
            </w: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姓名</w:t>
            </w: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性别</w:t>
            </w: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出生年月</w:t>
            </w: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职称</w:t>
            </w: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职务</w:t>
            </w: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联系电话</w:t>
            </w: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rPr>
          <w:trHeight w:val="2090"/>
        </w:trPr>
        <w:tc>
          <w:tcPr>
            <w:tcW w:w="5000" w:type="pct"/>
            <w:gridSpan w:val="8"/>
          </w:tcPr>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r w:rsidRPr="0062116A">
              <w:rPr>
                <w:rFonts w:ascii="楷体" w:eastAsia="楷体" w:hAnsi="楷体" w:cs="宋体" w:hint="eastAsia"/>
                <w:color w:val="000000"/>
                <w:kern w:val="0"/>
                <w:sz w:val="28"/>
                <w:szCs w:val="18"/>
              </w:rPr>
              <w:t>简历、代表性著作、论文、成果</w:t>
            </w: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p w:rsidR="0062116A" w:rsidRPr="0062116A" w:rsidRDefault="0062116A" w:rsidP="0062116A">
            <w:pPr>
              <w:autoSpaceDE w:val="0"/>
              <w:autoSpaceDN w:val="0"/>
              <w:spacing w:line="520" w:lineRule="exact"/>
              <w:rPr>
                <w:rFonts w:ascii="楷体" w:eastAsia="楷体" w:hAnsi="楷体" w:cs="宋体" w:hint="eastAsia"/>
                <w:color w:val="000000"/>
                <w:kern w:val="0"/>
                <w:sz w:val="28"/>
                <w:szCs w:val="18"/>
              </w:rPr>
            </w:pPr>
          </w:p>
        </w:tc>
      </w:tr>
      <w:tr w:rsidR="0062116A" w:rsidRPr="0062116A" w:rsidTr="00554BC8">
        <w:tblPrEx>
          <w:tblCellMar>
            <w:top w:w="0" w:type="dxa"/>
            <w:bottom w:w="0" w:type="dxa"/>
          </w:tblCellMar>
        </w:tblPrEx>
        <w:tc>
          <w:tcPr>
            <w:tcW w:w="5000" w:type="pct"/>
            <w:gridSpan w:val="8"/>
          </w:tcPr>
          <w:p w:rsidR="0062116A" w:rsidRPr="0062116A" w:rsidRDefault="0062116A" w:rsidP="0062116A">
            <w:pPr>
              <w:autoSpaceDE w:val="0"/>
              <w:autoSpaceDN w:val="0"/>
              <w:spacing w:line="520" w:lineRule="exact"/>
              <w:jc w:val="center"/>
              <w:rPr>
                <w:rFonts w:ascii="楷体" w:eastAsia="楷体" w:hAnsi="楷体" w:cs="宋体" w:hint="eastAsia"/>
                <w:color w:val="000000"/>
                <w:kern w:val="0"/>
                <w:sz w:val="28"/>
                <w:szCs w:val="18"/>
              </w:rPr>
            </w:pPr>
            <w:r w:rsidRPr="0062116A">
              <w:rPr>
                <w:rFonts w:ascii="楷体" w:eastAsia="楷体" w:hAnsi="楷体" w:cs="宋体" w:hint="eastAsia"/>
                <w:color w:val="000000"/>
                <w:kern w:val="0"/>
                <w:sz w:val="28"/>
                <w:szCs w:val="18"/>
              </w:rPr>
              <w:t>课题组成员简况</w:t>
            </w: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姓名</w:t>
            </w: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性别</w:t>
            </w: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出生年月</w:t>
            </w: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职务职称</w:t>
            </w: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所在单位</w:t>
            </w: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 w:val="24"/>
                <w:szCs w:val="21"/>
              </w:rPr>
            </w:pPr>
            <w:r w:rsidRPr="0062116A">
              <w:rPr>
                <w:rFonts w:ascii="楷体" w:eastAsia="楷体" w:hAnsi="楷体" w:cs="宋体" w:hint="eastAsia"/>
                <w:b/>
                <w:color w:val="000000"/>
                <w:kern w:val="0"/>
                <w:sz w:val="24"/>
                <w:szCs w:val="21"/>
              </w:rPr>
              <w:t>联系电话</w:t>
            </w: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r w:rsidR="0062116A" w:rsidRPr="0062116A" w:rsidTr="00554BC8">
        <w:tblPrEx>
          <w:tblCellMar>
            <w:top w:w="0" w:type="dxa"/>
            <w:bottom w:w="0" w:type="dxa"/>
          </w:tblCellMar>
        </w:tblPrEx>
        <w:tc>
          <w:tcPr>
            <w:tcW w:w="649"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41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95"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701"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094" w:type="pct"/>
            <w:gridSpan w:val="2"/>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c>
          <w:tcPr>
            <w:tcW w:w="1346" w:type="pct"/>
            <w:vAlign w:val="center"/>
          </w:tcPr>
          <w:p w:rsidR="0062116A" w:rsidRPr="0062116A" w:rsidRDefault="0062116A" w:rsidP="0062116A">
            <w:pPr>
              <w:autoSpaceDE w:val="0"/>
              <w:autoSpaceDN w:val="0"/>
              <w:spacing w:line="520" w:lineRule="exact"/>
              <w:jc w:val="center"/>
              <w:rPr>
                <w:rFonts w:ascii="楷体" w:eastAsia="楷体" w:hAnsi="楷体" w:cs="宋体" w:hint="eastAsia"/>
                <w:b/>
                <w:color w:val="000000"/>
                <w:kern w:val="0"/>
                <w:szCs w:val="21"/>
              </w:rPr>
            </w:pPr>
          </w:p>
        </w:tc>
      </w:tr>
    </w:tbl>
    <w:p w:rsidR="0062116A" w:rsidRPr="0062116A" w:rsidRDefault="0062116A" w:rsidP="0062116A">
      <w:pPr>
        <w:autoSpaceDE w:val="0"/>
        <w:autoSpaceDN w:val="0"/>
        <w:rPr>
          <w:rFonts w:ascii="Times New Roman" w:eastAsia="宋体" w:hAnsi="Times New Roman" w:cs="Times New Roman" w:hint="eastAsia"/>
          <w:szCs w:val="24"/>
        </w:rPr>
      </w:pPr>
    </w:p>
    <w:p w:rsidR="0062116A" w:rsidRPr="0062116A" w:rsidRDefault="0062116A" w:rsidP="0062116A">
      <w:pPr>
        <w:rPr>
          <w:rFonts w:ascii="华文仿宋" w:eastAsia="华文仿宋" w:hAnsi="华文仿宋" w:cs="Times New Roman"/>
          <w:sz w:val="28"/>
          <w:szCs w:val="28"/>
        </w:rPr>
      </w:pPr>
    </w:p>
    <w:p w:rsidR="0062116A" w:rsidRPr="0062116A" w:rsidRDefault="0062116A" w:rsidP="0062116A">
      <w:pPr>
        <w:spacing w:line="460" w:lineRule="exact"/>
        <w:ind w:firstLineChars="1800" w:firstLine="5040"/>
        <w:rPr>
          <w:rFonts w:ascii="华文仿宋" w:eastAsia="华文仿宋" w:hAnsi="华文仿宋" w:cs="Times New Roman" w:hint="eastAsia"/>
          <w:sz w:val="28"/>
          <w:szCs w:val="28"/>
        </w:rPr>
      </w:pPr>
    </w:p>
    <w:p w:rsidR="007B0B31" w:rsidRDefault="007B0B31">
      <w:bookmarkStart w:id="1" w:name="_GoBack"/>
      <w:bookmarkEnd w:id="1"/>
    </w:p>
    <w:sectPr w:rsidR="007B0B31" w:rsidSect="008D3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宋体"/>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6A"/>
    <w:rsid w:val="0062116A"/>
    <w:rsid w:val="007B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贾金忠</dc:creator>
  <cp:lastModifiedBy>贾金忠</cp:lastModifiedBy>
  <cp:revision>1</cp:revision>
  <dcterms:created xsi:type="dcterms:W3CDTF">2019-04-04T02:26:00Z</dcterms:created>
  <dcterms:modified xsi:type="dcterms:W3CDTF">2019-04-04T02:27:00Z</dcterms:modified>
</cp:coreProperties>
</file>