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D99C" w14:textId="57470B19" w:rsidR="00B76D23" w:rsidRDefault="00F43DF4" w:rsidP="007078AC">
      <w:pPr>
        <w:jc w:val="left"/>
        <w:rPr>
          <w:rFonts w:ascii="方正小标宋简体" w:eastAsia="方正小标宋简体" w:hAnsi="方正小标宋简体"/>
          <w:b/>
          <w:bCs/>
          <w:sz w:val="36"/>
          <w:szCs w:val="40"/>
        </w:rPr>
      </w:pPr>
      <w:r w:rsidRPr="00B76D23">
        <w:rPr>
          <w:rStyle w:val="fontstyle01"/>
          <w:rFonts w:hint="default"/>
        </w:rPr>
        <w:t>附件</w:t>
      </w:r>
      <w:r w:rsidRPr="00B76D23">
        <w:rPr>
          <w:rStyle w:val="fontstyle21"/>
          <w:rFonts w:ascii="黑体" w:eastAsia="黑体" w:hAnsi="黑体"/>
        </w:rPr>
        <w:t>1</w:t>
      </w:r>
    </w:p>
    <w:p w14:paraId="5F4165A1" w14:textId="5B819C91" w:rsidR="00B76D23" w:rsidRPr="00B76D23" w:rsidRDefault="00F43DF4" w:rsidP="00B76D23">
      <w:pPr>
        <w:jc w:val="center"/>
        <w:rPr>
          <w:rFonts w:ascii="方正小标宋简体" w:eastAsia="方正小标宋简体" w:hAnsi="方正小标宋简体"/>
          <w:b/>
          <w:bCs/>
          <w:sz w:val="16"/>
          <w:szCs w:val="18"/>
        </w:rPr>
      </w:pPr>
      <w:r w:rsidRPr="00B76D23">
        <w:rPr>
          <w:rFonts w:ascii="方正小标宋简体" w:eastAsia="方正小标宋简体" w:hAnsi="方正小标宋简体"/>
          <w:b/>
          <w:bCs/>
          <w:sz w:val="36"/>
          <w:szCs w:val="40"/>
        </w:rPr>
        <w:t>2022年</w:t>
      </w:r>
      <w:r w:rsidR="00AC3D23">
        <w:rPr>
          <w:rFonts w:ascii="方正小标宋简体" w:eastAsia="方正小标宋简体" w:hAnsi="方正小标宋简体" w:hint="eastAsia"/>
          <w:b/>
          <w:bCs/>
          <w:sz w:val="36"/>
          <w:szCs w:val="40"/>
        </w:rPr>
        <w:t>浙江</w:t>
      </w:r>
      <w:r w:rsidRPr="00B76D23">
        <w:rPr>
          <w:rFonts w:ascii="方正小标宋简体" w:eastAsia="方正小标宋简体" w:hAnsi="方正小标宋简体"/>
          <w:b/>
          <w:bCs/>
          <w:sz w:val="36"/>
          <w:szCs w:val="40"/>
        </w:rPr>
        <w:t>省优秀研究生课程立项建设名单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2411"/>
        <w:gridCol w:w="4857"/>
        <w:gridCol w:w="1875"/>
        <w:gridCol w:w="1875"/>
        <w:gridCol w:w="1875"/>
      </w:tblGrid>
      <w:tr w:rsidR="007078AC" w:rsidRPr="00B76D23" w14:paraId="2AF2C2FF" w14:textId="77777777" w:rsidTr="007078AC">
        <w:trPr>
          <w:trHeight w:val="510"/>
          <w:tblHeader/>
        </w:trPr>
        <w:tc>
          <w:tcPr>
            <w:tcW w:w="378" w:type="pct"/>
            <w:vAlign w:val="center"/>
          </w:tcPr>
          <w:p w14:paraId="27EBCFE0" w14:textId="77777777" w:rsidR="007078AC" w:rsidRPr="00B76D23" w:rsidRDefault="007078AC" w:rsidP="007078AC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864" w:type="pct"/>
            <w:vAlign w:val="center"/>
          </w:tcPr>
          <w:p w14:paraId="36C5B899" w14:textId="0466D440" w:rsidR="007078AC" w:rsidRPr="00B76D23" w:rsidRDefault="007078AC" w:rsidP="007078AC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学院（单位）</w:t>
            </w:r>
          </w:p>
        </w:tc>
        <w:tc>
          <w:tcPr>
            <w:tcW w:w="1741" w:type="pct"/>
            <w:vAlign w:val="center"/>
          </w:tcPr>
          <w:p w14:paraId="1C928A83" w14:textId="6F309B61" w:rsidR="007078AC" w:rsidRPr="00B76D23" w:rsidRDefault="007078AC" w:rsidP="007078AC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课程名称</w:t>
            </w:r>
          </w:p>
        </w:tc>
        <w:tc>
          <w:tcPr>
            <w:tcW w:w="672" w:type="pct"/>
            <w:vAlign w:val="center"/>
          </w:tcPr>
          <w:p w14:paraId="05917856" w14:textId="71893730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课程类型</w:t>
            </w:r>
          </w:p>
        </w:tc>
        <w:tc>
          <w:tcPr>
            <w:tcW w:w="672" w:type="pct"/>
            <w:vAlign w:val="center"/>
          </w:tcPr>
          <w:p w14:paraId="1922E3F5" w14:textId="38172526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适用对象</w:t>
            </w:r>
          </w:p>
        </w:tc>
        <w:tc>
          <w:tcPr>
            <w:tcW w:w="672" w:type="pct"/>
            <w:vAlign w:val="center"/>
          </w:tcPr>
          <w:p w14:paraId="0893E55A" w14:textId="0803E989" w:rsidR="007078AC" w:rsidRPr="00B76D23" w:rsidRDefault="007078AC" w:rsidP="007078AC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课程负责人</w:t>
            </w:r>
          </w:p>
        </w:tc>
      </w:tr>
      <w:tr w:rsidR="007078AC" w:rsidRPr="00B76D23" w14:paraId="7B38EE2D" w14:textId="77777777" w:rsidTr="007078AC">
        <w:trPr>
          <w:trHeight w:val="510"/>
        </w:trPr>
        <w:tc>
          <w:tcPr>
            <w:tcW w:w="378" w:type="pct"/>
            <w:vAlign w:val="center"/>
          </w:tcPr>
          <w:p w14:paraId="3E2F7A24" w14:textId="77777777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864" w:type="pct"/>
            <w:vAlign w:val="center"/>
          </w:tcPr>
          <w:p w14:paraId="0665DECF" w14:textId="356E6A9E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基础医学院</w:t>
            </w:r>
          </w:p>
        </w:tc>
        <w:tc>
          <w:tcPr>
            <w:tcW w:w="1741" w:type="pct"/>
            <w:vAlign w:val="center"/>
          </w:tcPr>
          <w:p w14:paraId="3E6D9830" w14:textId="5A478FD6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免疫学中西医诊疗研究进展</w:t>
            </w:r>
          </w:p>
        </w:tc>
        <w:tc>
          <w:tcPr>
            <w:tcW w:w="672" w:type="pct"/>
            <w:vAlign w:val="center"/>
          </w:tcPr>
          <w:p w14:paraId="0EFC9E32" w14:textId="2EDB0FF9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线上线下结合</w:t>
            </w:r>
          </w:p>
        </w:tc>
        <w:tc>
          <w:tcPr>
            <w:tcW w:w="672" w:type="pct"/>
            <w:vAlign w:val="center"/>
          </w:tcPr>
          <w:p w14:paraId="2E639AEE" w14:textId="25008B51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医学硕士</w:t>
            </w: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br/>
              <w:t>医学博士</w:t>
            </w:r>
          </w:p>
        </w:tc>
        <w:tc>
          <w:tcPr>
            <w:tcW w:w="672" w:type="pct"/>
            <w:vAlign w:val="center"/>
          </w:tcPr>
          <w:p w14:paraId="5D240BDB" w14:textId="6A8FEC28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温成平</w:t>
            </w:r>
            <w:proofErr w:type="gramEnd"/>
          </w:p>
        </w:tc>
      </w:tr>
      <w:tr w:rsidR="007078AC" w:rsidRPr="00B76D23" w14:paraId="2BDC701F" w14:textId="77777777" w:rsidTr="007078AC">
        <w:trPr>
          <w:trHeight w:val="510"/>
        </w:trPr>
        <w:tc>
          <w:tcPr>
            <w:tcW w:w="378" w:type="pct"/>
            <w:vAlign w:val="center"/>
          </w:tcPr>
          <w:p w14:paraId="52161B39" w14:textId="77777777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864" w:type="pct"/>
            <w:vAlign w:val="center"/>
          </w:tcPr>
          <w:p w14:paraId="56228E88" w14:textId="510324B9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基础医学院</w:t>
            </w:r>
          </w:p>
        </w:tc>
        <w:tc>
          <w:tcPr>
            <w:tcW w:w="1741" w:type="pct"/>
            <w:vAlign w:val="center"/>
          </w:tcPr>
          <w:p w14:paraId="351F42AF" w14:textId="0D216B6B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高级病理学与病理生理学研究进展</w:t>
            </w:r>
          </w:p>
        </w:tc>
        <w:tc>
          <w:tcPr>
            <w:tcW w:w="672" w:type="pct"/>
            <w:vAlign w:val="center"/>
          </w:tcPr>
          <w:p w14:paraId="1A68819A" w14:textId="20ED5D52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线上线下结合</w:t>
            </w:r>
          </w:p>
        </w:tc>
        <w:tc>
          <w:tcPr>
            <w:tcW w:w="672" w:type="pct"/>
            <w:vAlign w:val="center"/>
          </w:tcPr>
          <w:p w14:paraId="0581CFD6" w14:textId="4D21E3C9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医学硕士</w:t>
            </w:r>
          </w:p>
        </w:tc>
        <w:tc>
          <w:tcPr>
            <w:tcW w:w="672" w:type="pct"/>
            <w:vAlign w:val="center"/>
          </w:tcPr>
          <w:p w14:paraId="66A9E64B" w14:textId="3E3B56E8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杜月光</w:t>
            </w:r>
          </w:p>
        </w:tc>
      </w:tr>
      <w:tr w:rsidR="007078AC" w:rsidRPr="00B76D23" w14:paraId="352DAB44" w14:textId="77777777" w:rsidTr="007078AC">
        <w:trPr>
          <w:trHeight w:val="510"/>
        </w:trPr>
        <w:tc>
          <w:tcPr>
            <w:tcW w:w="378" w:type="pct"/>
            <w:vAlign w:val="center"/>
          </w:tcPr>
          <w:p w14:paraId="770FB946" w14:textId="4E1187ED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/>
                <w:color w:val="000000"/>
                <w:szCs w:val="21"/>
              </w:rPr>
              <w:t>3</w:t>
            </w:r>
          </w:p>
        </w:tc>
        <w:tc>
          <w:tcPr>
            <w:tcW w:w="864" w:type="pct"/>
            <w:vAlign w:val="center"/>
          </w:tcPr>
          <w:p w14:paraId="7F0F7F72" w14:textId="480544E5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药学院</w:t>
            </w:r>
          </w:p>
        </w:tc>
        <w:tc>
          <w:tcPr>
            <w:tcW w:w="1741" w:type="pct"/>
            <w:vAlign w:val="center"/>
          </w:tcPr>
          <w:p w14:paraId="31439BEE" w14:textId="06C2ED1F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中医药大健康产品研发设计</w:t>
            </w:r>
          </w:p>
        </w:tc>
        <w:tc>
          <w:tcPr>
            <w:tcW w:w="672" w:type="pct"/>
            <w:vAlign w:val="center"/>
          </w:tcPr>
          <w:p w14:paraId="6BFB91DB" w14:textId="37D4FB1F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完全在线</w:t>
            </w:r>
          </w:p>
        </w:tc>
        <w:tc>
          <w:tcPr>
            <w:tcW w:w="672" w:type="pct"/>
            <w:vAlign w:val="center"/>
          </w:tcPr>
          <w:p w14:paraId="39526E25" w14:textId="00B29E4C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医学硕士</w:t>
            </w: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br/>
              <w:t>医学博士</w:t>
            </w:r>
          </w:p>
        </w:tc>
        <w:tc>
          <w:tcPr>
            <w:tcW w:w="672" w:type="pct"/>
            <w:vAlign w:val="center"/>
          </w:tcPr>
          <w:p w14:paraId="1C415B54" w14:textId="600EF824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夏道宗</w:t>
            </w:r>
          </w:p>
        </w:tc>
      </w:tr>
      <w:tr w:rsidR="007078AC" w:rsidRPr="00B76D23" w14:paraId="2C80836D" w14:textId="77777777" w:rsidTr="007078AC">
        <w:trPr>
          <w:trHeight w:val="510"/>
        </w:trPr>
        <w:tc>
          <w:tcPr>
            <w:tcW w:w="378" w:type="pct"/>
            <w:vAlign w:val="center"/>
          </w:tcPr>
          <w:p w14:paraId="341026FF" w14:textId="473A3529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64" w:type="pct"/>
            <w:vAlign w:val="center"/>
          </w:tcPr>
          <w:p w14:paraId="61461555" w14:textId="2458BACF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基础医学院</w:t>
            </w:r>
          </w:p>
        </w:tc>
        <w:tc>
          <w:tcPr>
            <w:tcW w:w="1741" w:type="pct"/>
            <w:vAlign w:val="center"/>
          </w:tcPr>
          <w:p w14:paraId="6AB4CF90" w14:textId="109939AB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经典名方研究思路与进展</w:t>
            </w:r>
          </w:p>
        </w:tc>
        <w:tc>
          <w:tcPr>
            <w:tcW w:w="672" w:type="pct"/>
            <w:vAlign w:val="center"/>
          </w:tcPr>
          <w:p w14:paraId="78B1B8A8" w14:textId="5F6F6867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线上线下结合</w:t>
            </w:r>
          </w:p>
        </w:tc>
        <w:tc>
          <w:tcPr>
            <w:tcW w:w="672" w:type="pct"/>
            <w:vAlign w:val="center"/>
          </w:tcPr>
          <w:p w14:paraId="1B3F847E" w14:textId="50052A5C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医学硕士</w:t>
            </w:r>
          </w:p>
        </w:tc>
        <w:tc>
          <w:tcPr>
            <w:tcW w:w="672" w:type="pct"/>
            <w:vAlign w:val="center"/>
          </w:tcPr>
          <w:p w14:paraId="3FC08BA2" w14:textId="2A585EF4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季旭明</w:t>
            </w:r>
            <w:proofErr w:type="gramEnd"/>
          </w:p>
        </w:tc>
      </w:tr>
      <w:tr w:rsidR="007078AC" w:rsidRPr="00B76D23" w14:paraId="7C381231" w14:textId="77777777" w:rsidTr="007078AC">
        <w:trPr>
          <w:trHeight w:val="510"/>
        </w:trPr>
        <w:tc>
          <w:tcPr>
            <w:tcW w:w="378" w:type="pct"/>
            <w:vAlign w:val="center"/>
          </w:tcPr>
          <w:p w14:paraId="593EA7B7" w14:textId="1F162E94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864" w:type="pct"/>
            <w:vAlign w:val="center"/>
          </w:tcPr>
          <w:p w14:paraId="0C13936B" w14:textId="2DC68828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生命科学学院</w:t>
            </w:r>
          </w:p>
        </w:tc>
        <w:tc>
          <w:tcPr>
            <w:tcW w:w="1741" w:type="pct"/>
            <w:vAlign w:val="center"/>
          </w:tcPr>
          <w:p w14:paraId="53B4FD62" w14:textId="58AD5144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实验设计及研究生论文撰写</w:t>
            </w:r>
          </w:p>
        </w:tc>
        <w:tc>
          <w:tcPr>
            <w:tcW w:w="672" w:type="pct"/>
            <w:vAlign w:val="center"/>
          </w:tcPr>
          <w:p w14:paraId="619C50C8" w14:textId="7136E2C9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完全在线</w:t>
            </w:r>
          </w:p>
        </w:tc>
        <w:tc>
          <w:tcPr>
            <w:tcW w:w="672" w:type="pct"/>
            <w:vAlign w:val="center"/>
          </w:tcPr>
          <w:p w14:paraId="6F2A9DF0" w14:textId="61A73147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医学硕士</w:t>
            </w: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br/>
              <w:t>理学硕士</w:t>
            </w:r>
          </w:p>
        </w:tc>
        <w:tc>
          <w:tcPr>
            <w:tcW w:w="672" w:type="pct"/>
            <w:vAlign w:val="center"/>
          </w:tcPr>
          <w:p w14:paraId="26D272D9" w14:textId="6ECAA50C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窦晓兵</w:t>
            </w:r>
            <w:proofErr w:type="gramEnd"/>
          </w:p>
        </w:tc>
      </w:tr>
      <w:tr w:rsidR="007078AC" w:rsidRPr="00B76D23" w14:paraId="740C1B57" w14:textId="77777777" w:rsidTr="007078AC">
        <w:trPr>
          <w:trHeight w:val="510"/>
        </w:trPr>
        <w:tc>
          <w:tcPr>
            <w:tcW w:w="378" w:type="pct"/>
            <w:vAlign w:val="center"/>
          </w:tcPr>
          <w:p w14:paraId="48D76BD0" w14:textId="31059E96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864" w:type="pct"/>
            <w:vAlign w:val="center"/>
          </w:tcPr>
          <w:p w14:paraId="5665E756" w14:textId="35A5ECB5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第一临床医学院</w:t>
            </w:r>
          </w:p>
        </w:tc>
        <w:tc>
          <w:tcPr>
            <w:tcW w:w="1741" w:type="pct"/>
            <w:vAlign w:val="center"/>
          </w:tcPr>
          <w:p w14:paraId="0B4FDA4A" w14:textId="660B310F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中医外科学研究进展</w:t>
            </w:r>
          </w:p>
        </w:tc>
        <w:tc>
          <w:tcPr>
            <w:tcW w:w="672" w:type="pct"/>
            <w:vAlign w:val="center"/>
          </w:tcPr>
          <w:p w14:paraId="141FE036" w14:textId="782B97CD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完全在线</w:t>
            </w:r>
          </w:p>
        </w:tc>
        <w:tc>
          <w:tcPr>
            <w:tcW w:w="672" w:type="pct"/>
            <w:vAlign w:val="center"/>
          </w:tcPr>
          <w:p w14:paraId="22B70506" w14:textId="3B6B81C5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医学硕士</w:t>
            </w: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br/>
              <w:t>医学博士</w:t>
            </w:r>
          </w:p>
        </w:tc>
        <w:tc>
          <w:tcPr>
            <w:tcW w:w="672" w:type="pct"/>
            <w:vAlign w:val="center"/>
          </w:tcPr>
          <w:p w14:paraId="50D3DE3D" w14:textId="50FA05A2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曹毅</w:t>
            </w:r>
            <w:proofErr w:type="gramEnd"/>
          </w:p>
        </w:tc>
      </w:tr>
      <w:tr w:rsidR="007078AC" w:rsidRPr="00B76D23" w14:paraId="3E781B7B" w14:textId="77777777" w:rsidTr="007078AC">
        <w:trPr>
          <w:trHeight w:val="510"/>
        </w:trPr>
        <w:tc>
          <w:tcPr>
            <w:tcW w:w="378" w:type="pct"/>
            <w:vAlign w:val="center"/>
          </w:tcPr>
          <w:p w14:paraId="0F81D271" w14:textId="3FA1AA86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864" w:type="pct"/>
            <w:vAlign w:val="center"/>
          </w:tcPr>
          <w:p w14:paraId="31EAC972" w14:textId="39769C45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护理学院</w:t>
            </w:r>
          </w:p>
        </w:tc>
        <w:tc>
          <w:tcPr>
            <w:tcW w:w="1741" w:type="pct"/>
            <w:vAlign w:val="center"/>
          </w:tcPr>
          <w:p w14:paraId="0272FA05" w14:textId="1E68B4BF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护理研究方法</w:t>
            </w:r>
          </w:p>
        </w:tc>
        <w:tc>
          <w:tcPr>
            <w:tcW w:w="672" w:type="pct"/>
            <w:vAlign w:val="center"/>
          </w:tcPr>
          <w:p w14:paraId="7DE1E0FB" w14:textId="265E246E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线上线下结合</w:t>
            </w:r>
          </w:p>
        </w:tc>
        <w:tc>
          <w:tcPr>
            <w:tcW w:w="672" w:type="pct"/>
            <w:vAlign w:val="center"/>
          </w:tcPr>
          <w:p w14:paraId="12EDB5A4" w14:textId="04A85CD7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医学硕士</w:t>
            </w:r>
          </w:p>
        </w:tc>
        <w:tc>
          <w:tcPr>
            <w:tcW w:w="672" w:type="pct"/>
            <w:vAlign w:val="center"/>
          </w:tcPr>
          <w:p w14:paraId="4422CDBD" w14:textId="6248839B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马小琴</w:t>
            </w:r>
          </w:p>
        </w:tc>
      </w:tr>
      <w:tr w:rsidR="007078AC" w:rsidRPr="00B76D23" w14:paraId="5FCCCA40" w14:textId="77777777" w:rsidTr="007078AC">
        <w:trPr>
          <w:trHeight w:val="510"/>
        </w:trPr>
        <w:tc>
          <w:tcPr>
            <w:tcW w:w="378" w:type="pct"/>
            <w:vAlign w:val="center"/>
          </w:tcPr>
          <w:p w14:paraId="20C319EC" w14:textId="38179BD7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864" w:type="pct"/>
            <w:vAlign w:val="center"/>
          </w:tcPr>
          <w:p w14:paraId="6438DE47" w14:textId="4907CD05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1741" w:type="pct"/>
            <w:vAlign w:val="center"/>
          </w:tcPr>
          <w:p w14:paraId="77C63D36" w14:textId="173EEDE3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新时代中国特色社会主义理论与实践</w:t>
            </w:r>
          </w:p>
        </w:tc>
        <w:tc>
          <w:tcPr>
            <w:tcW w:w="672" w:type="pct"/>
            <w:vAlign w:val="center"/>
          </w:tcPr>
          <w:p w14:paraId="388E3066" w14:textId="49FE6585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线上线下结合</w:t>
            </w:r>
          </w:p>
        </w:tc>
        <w:tc>
          <w:tcPr>
            <w:tcW w:w="672" w:type="pct"/>
            <w:vAlign w:val="center"/>
          </w:tcPr>
          <w:p w14:paraId="67A6E467" w14:textId="3F8968BF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硕士</w:t>
            </w:r>
          </w:p>
        </w:tc>
        <w:tc>
          <w:tcPr>
            <w:tcW w:w="672" w:type="pct"/>
            <w:vAlign w:val="center"/>
          </w:tcPr>
          <w:p w14:paraId="75EF38C6" w14:textId="445E105F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朱珏</w:t>
            </w:r>
          </w:p>
        </w:tc>
      </w:tr>
      <w:tr w:rsidR="007078AC" w:rsidRPr="00B76D23" w14:paraId="08AC0F35" w14:textId="77777777" w:rsidTr="007078AC">
        <w:trPr>
          <w:trHeight w:val="510"/>
        </w:trPr>
        <w:tc>
          <w:tcPr>
            <w:tcW w:w="378" w:type="pct"/>
            <w:vAlign w:val="center"/>
          </w:tcPr>
          <w:p w14:paraId="53C3E84B" w14:textId="7CC253AE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864" w:type="pct"/>
            <w:vAlign w:val="center"/>
          </w:tcPr>
          <w:p w14:paraId="3E7727A3" w14:textId="738A8A2C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杭州临床医学院</w:t>
            </w:r>
          </w:p>
        </w:tc>
        <w:tc>
          <w:tcPr>
            <w:tcW w:w="1741" w:type="pct"/>
            <w:vAlign w:val="center"/>
          </w:tcPr>
          <w:p w14:paraId="1DB36D8C" w14:textId="74B42833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中医妇科临床研究进展</w:t>
            </w:r>
          </w:p>
        </w:tc>
        <w:tc>
          <w:tcPr>
            <w:tcW w:w="672" w:type="pct"/>
            <w:vAlign w:val="center"/>
          </w:tcPr>
          <w:p w14:paraId="52B24AEC" w14:textId="21DE5118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完全在线</w:t>
            </w:r>
          </w:p>
        </w:tc>
        <w:tc>
          <w:tcPr>
            <w:tcW w:w="672" w:type="pct"/>
            <w:vAlign w:val="center"/>
          </w:tcPr>
          <w:p w14:paraId="5BEF1A61" w14:textId="68D9CFE6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医学硕士</w:t>
            </w: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br/>
              <w:t>医学博士</w:t>
            </w:r>
          </w:p>
        </w:tc>
        <w:tc>
          <w:tcPr>
            <w:tcW w:w="672" w:type="pct"/>
            <w:vAlign w:val="center"/>
          </w:tcPr>
          <w:p w14:paraId="70A1BE29" w14:textId="08951FBC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章勤</w:t>
            </w:r>
          </w:p>
        </w:tc>
      </w:tr>
      <w:tr w:rsidR="007078AC" w:rsidRPr="00B76D23" w14:paraId="6CFA89A2" w14:textId="77777777" w:rsidTr="007078AC">
        <w:trPr>
          <w:trHeight w:val="510"/>
        </w:trPr>
        <w:tc>
          <w:tcPr>
            <w:tcW w:w="378" w:type="pct"/>
            <w:vAlign w:val="center"/>
          </w:tcPr>
          <w:p w14:paraId="5FFA912F" w14:textId="1BE41E50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  <w:r w:rsidRPr="00B76D23">
              <w:rPr>
                <w:rFonts w:ascii="宋体" w:eastAsia="宋体" w:hAnsi="宋体"/>
                <w:color w:val="000000"/>
                <w:szCs w:val="21"/>
              </w:rPr>
              <w:t>0</w:t>
            </w:r>
          </w:p>
        </w:tc>
        <w:tc>
          <w:tcPr>
            <w:tcW w:w="864" w:type="pct"/>
            <w:vAlign w:val="center"/>
          </w:tcPr>
          <w:p w14:paraId="19407A02" w14:textId="2BEF1C17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第三临床医学院</w:t>
            </w:r>
          </w:p>
        </w:tc>
        <w:tc>
          <w:tcPr>
            <w:tcW w:w="1741" w:type="pct"/>
            <w:vAlign w:val="center"/>
          </w:tcPr>
          <w:p w14:paraId="2AA09297" w14:textId="7C385C79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推拿临床研究进展</w:t>
            </w:r>
          </w:p>
        </w:tc>
        <w:tc>
          <w:tcPr>
            <w:tcW w:w="672" w:type="pct"/>
            <w:vAlign w:val="center"/>
          </w:tcPr>
          <w:p w14:paraId="6A99B51D" w14:textId="22B0A52E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线上线下结合</w:t>
            </w:r>
          </w:p>
        </w:tc>
        <w:tc>
          <w:tcPr>
            <w:tcW w:w="672" w:type="pct"/>
            <w:vAlign w:val="center"/>
          </w:tcPr>
          <w:p w14:paraId="222EB495" w14:textId="6DBD8CC8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医学硕士</w:t>
            </w: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br/>
              <w:t>医学博士</w:t>
            </w:r>
          </w:p>
        </w:tc>
        <w:tc>
          <w:tcPr>
            <w:tcW w:w="672" w:type="pct"/>
            <w:vAlign w:val="center"/>
          </w:tcPr>
          <w:p w14:paraId="76DBB724" w14:textId="7ED3E615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吕立江</w:t>
            </w:r>
          </w:p>
        </w:tc>
      </w:tr>
      <w:tr w:rsidR="007078AC" w:rsidRPr="00B76D23" w14:paraId="6C616EAE" w14:textId="77777777" w:rsidTr="007078AC">
        <w:trPr>
          <w:trHeight w:val="510"/>
        </w:trPr>
        <w:tc>
          <w:tcPr>
            <w:tcW w:w="378" w:type="pct"/>
            <w:vAlign w:val="center"/>
          </w:tcPr>
          <w:p w14:paraId="33EFD74C" w14:textId="505853D9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  <w:r w:rsidRPr="00B76D23"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  <w:tc>
          <w:tcPr>
            <w:tcW w:w="864" w:type="pct"/>
            <w:vAlign w:val="center"/>
          </w:tcPr>
          <w:p w14:paraId="5017EB38" w14:textId="275D8017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第二临床医学院</w:t>
            </w:r>
          </w:p>
        </w:tc>
        <w:tc>
          <w:tcPr>
            <w:tcW w:w="1741" w:type="pct"/>
            <w:vAlign w:val="center"/>
          </w:tcPr>
          <w:p w14:paraId="132342B9" w14:textId="59954F81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临床肿瘤学</w:t>
            </w:r>
          </w:p>
        </w:tc>
        <w:tc>
          <w:tcPr>
            <w:tcW w:w="672" w:type="pct"/>
            <w:vAlign w:val="center"/>
          </w:tcPr>
          <w:p w14:paraId="378F0A9B" w14:textId="6AB0D089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线上线下结合</w:t>
            </w:r>
          </w:p>
        </w:tc>
        <w:tc>
          <w:tcPr>
            <w:tcW w:w="672" w:type="pct"/>
            <w:vAlign w:val="center"/>
          </w:tcPr>
          <w:p w14:paraId="4AF202E4" w14:textId="1C3D040B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医学硕士</w:t>
            </w:r>
          </w:p>
        </w:tc>
        <w:tc>
          <w:tcPr>
            <w:tcW w:w="672" w:type="pct"/>
            <w:vAlign w:val="center"/>
          </w:tcPr>
          <w:p w14:paraId="614DF30B" w14:textId="74D282D4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王晓稼</w:t>
            </w:r>
          </w:p>
        </w:tc>
      </w:tr>
      <w:tr w:rsidR="007078AC" w:rsidRPr="00B76D23" w14:paraId="1F045A84" w14:textId="77777777" w:rsidTr="007078AC">
        <w:trPr>
          <w:trHeight w:val="510"/>
        </w:trPr>
        <w:tc>
          <w:tcPr>
            <w:tcW w:w="378" w:type="pct"/>
            <w:vAlign w:val="center"/>
          </w:tcPr>
          <w:p w14:paraId="70E00823" w14:textId="6C951BE8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  <w:r w:rsidRPr="00B76D23">
              <w:rPr>
                <w:rFonts w:ascii="宋体" w:eastAsia="宋体" w:hAnsi="宋体"/>
                <w:color w:val="000000"/>
                <w:szCs w:val="21"/>
              </w:rPr>
              <w:t>2</w:t>
            </w:r>
          </w:p>
        </w:tc>
        <w:tc>
          <w:tcPr>
            <w:tcW w:w="864" w:type="pct"/>
            <w:vAlign w:val="center"/>
          </w:tcPr>
          <w:p w14:paraId="78712F50" w14:textId="00A4A973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基础医学院</w:t>
            </w:r>
          </w:p>
        </w:tc>
        <w:tc>
          <w:tcPr>
            <w:tcW w:w="1741" w:type="pct"/>
            <w:vAlign w:val="center"/>
          </w:tcPr>
          <w:p w14:paraId="5DA51B87" w14:textId="40A797A3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细胞与分子生物学实验技术</w:t>
            </w:r>
          </w:p>
        </w:tc>
        <w:tc>
          <w:tcPr>
            <w:tcW w:w="672" w:type="pct"/>
            <w:vAlign w:val="center"/>
          </w:tcPr>
          <w:p w14:paraId="015B070B" w14:textId="6BD0DF87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线上线下结合</w:t>
            </w:r>
          </w:p>
        </w:tc>
        <w:tc>
          <w:tcPr>
            <w:tcW w:w="672" w:type="pct"/>
            <w:vAlign w:val="center"/>
          </w:tcPr>
          <w:p w14:paraId="75848C7B" w14:textId="471C2D76" w:rsidR="007078AC" w:rsidRPr="00B76D23" w:rsidRDefault="007078AC" w:rsidP="007078AC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t>医学硕士</w:t>
            </w:r>
            <w:r w:rsidRPr="007078AC">
              <w:rPr>
                <w:rFonts w:ascii="宋体" w:eastAsia="宋体" w:hAnsi="宋体" w:hint="eastAsia"/>
                <w:color w:val="000000"/>
                <w:szCs w:val="21"/>
              </w:rPr>
              <w:br/>
              <w:t>理学硕士</w:t>
            </w:r>
          </w:p>
        </w:tc>
        <w:tc>
          <w:tcPr>
            <w:tcW w:w="672" w:type="pct"/>
            <w:vAlign w:val="center"/>
          </w:tcPr>
          <w:p w14:paraId="41766143" w14:textId="4165B2AE" w:rsidR="007078AC" w:rsidRPr="00B76D23" w:rsidRDefault="007078AC" w:rsidP="007078AC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76D23">
              <w:rPr>
                <w:rFonts w:ascii="宋体" w:eastAsia="宋体" w:hAnsi="宋体" w:hint="eastAsia"/>
                <w:color w:val="000000"/>
                <w:szCs w:val="21"/>
              </w:rPr>
              <w:t>刘明英</w:t>
            </w:r>
          </w:p>
        </w:tc>
      </w:tr>
    </w:tbl>
    <w:p w14:paraId="36B62BCA" w14:textId="77777777" w:rsidR="00F43DF4" w:rsidRDefault="00F43DF4"/>
    <w:sectPr w:rsidR="00F43DF4" w:rsidSect="007078AC">
      <w:pgSz w:w="16838" w:h="11906" w:orient="landscape"/>
      <w:pgMar w:top="993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1FF18" w14:textId="77777777" w:rsidR="00737543" w:rsidRDefault="00737543" w:rsidP="00F43DF4">
      <w:r>
        <w:separator/>
      </w:r>
    </w:p>
  </w:endnote>
  <w:endnote w:type="continuationSeparator" w:id="0">
    <w:p w14:paraId="7C087E38" w14:textId="77777777" w:rsidR="00737543" w:rsidRDefault="00737543" w:rsidP="00F4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FZXBSJW--GB1-0">
    <w:altName w:val="Cambria"/>
    <w:panose1 w:val="00000000000000000000"/>
    <w:charset w:val="00"/>
    <w:family w:val="roman"/>
    <w:notTrueType/>
    <w:pitch w:val="default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22459" w14:textId="77777777" w:rsidR="00737543" w:rsidRDefault="00737543" w:rsidP="00F43DF4">
      <w:r>
        <w:separator/>
      </w:r>
    </w:p>
  </w:footnote>
  <w:footnote w:type="continuationSeparator" w:id="0">
    <w:p w14:paraId="675E3FE9" w14:textId="77777777" w:rsidR="00737543" w:rsidRDefault="00737543" w:rsidP="00F43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72"/>
    <w:rsid w:val="003C3C72"/>
    <w:rsid w:val="007078AC"/>
    <w:rsid w:val="00737543"/>
    <w:rsid w:val="007E3ADC"/>
    <w:rsid w:val="00822F29"/>
    <w:rsid w:val="00AC3D23"/>
    <w:rsid w:val="00B76D23"/>
    <w:rsid w:val="00F4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9C7D0"/>
  <w15:chartTrackingRefBased/>
  <w15:docId w15:val="{6A43DFDB-1CB2-4D33-AF4A-2EC94345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3D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3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3DF4"/>
    <w:rPr>
      <w:sz w:val="18"/>
      <w:szCs w:val="18"/>
    </w:rPr>
  </w:style>
  <w:style w:type="character" w:customStyle="1" w:styleId="fontstyle01">
    <w:name w:val="fontstyle01"/>
    <w:basedOn w:val="a0"/>
    <w:rsid w:val="00F43DF4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F43DF4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F43DF4"/>
    <w:rPr>
      <w:rFonts w:ascii="FZXBSJW--GB1-0" w:hAnsi="FZXBSJW--GB1-0" w:hint="default"/>
      <w:b w:val="0"/>
      <w:bCs w:val="0"/>
      <w:i w:val="0"/>
      <w:iCs w:val="0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595A5-0E02-4302-A647-B982E207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杨伟吉</dc:creator>
  <cp:keywords/>
  <dc:description/>
  <cp:lastModifiedBy>杨伟吉</cp:lastModifiedBy>
  <cp:revision>5</cp:revision>
  <dcterms:created xsi:type="dcterms:W3CDTF">2025-09-26T06:29:00Z</dcterms:created>
  <dcterms:modified xsi:type="dcterms:W3CDTF">2025-09-26T06:43:00Z</dcterms:modified>
</cp:coreProperties>
</file>