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05" w:rsidRPr="00452C82" w:rsidRDefault="00452C82" w:rsidP="00452C82">
      <w:pPr>
        <w:spacing w:line="312" w:lineRule="auto"/>
        <w:rPr>
          <w:sz w:val="24"/>
        </w:rPr>
      </w:pPr>
      <w:r w:rsidRPr="00452C82">
        <w:rPr>
          <w:rFonts w:hint="eastAsia"/>
          <w:sz w:val="24"/>
        </w:rPr>
        <w:t>1</w:t>
      </w:r>
      <w:r w:rsidRPr="00452C82">
        <w:rPr>
          <w:rFonts w:hint="eastAsia"/>
          <w:sz w:val="24"/>
        </w:rPr>
        <w:t>、学生本人登陆</w:t>
      </w:r>
      <w:r w:rsidRPr="00452C82">
        <w:rPr>
          <w:rFonts w:hint="eastAsia"/>
          <w:sz w:val="24"/>
        </w:rPr>
        <w:t>www.chsi.com.cn</w:t>
      </w:r>
      <w:r w:rsidRPr="00452C82">
        <w:rPr>
          <w:rFonts w:hint="eastAsia"/>
          <w:sz w:val="24"/>
        </w:rPr>
        <w:t>（学信网），点击网页左边“学籍学历查询”下的“新生学籍”。</w:t>
      </w:r>
    </w:p>
    <w:p w:rsidR="00452C82" w:rsidRDefault="00452C82">
      <w:r>
        <w:rPr>
          <w:noProof/>
        </w:rPr>
        <w:drawing>
          <wp:inline distT="0" distB="0" distL="0" distR="0" wp14:anchorId="2B806C30" wp14:editId="7B856AAD">
            <wp:extent cx="5274310" cy="19697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82" w:rsidRDefault="00452C82"/>
    <w:p w:rsidR="00452C82" w:rsidRPr="00452C82" w:rsidRDefault="00452C82" w:rsidP="00452C82">
      <w:pPr>
        <w:spacing w:line="312" w:lineRule="auto"/>
        <w:rPr>
          <w:sz w:val="24"/>
        </w:rPr>
      </w:pPr>
      <w:r w:rsidRPr="00452C82">
        <w:rPr>
          <w:rFonts w:hint="eastAsia"/>
          <w:sz w:val="24"/>
        </w:rPr>
        <w:t>2</w:t>
      </w:r>
      <w:r w:rsidRPr="00452C82">
        <w:rPr>
          <w:rFonts w:hint="eastAsia"/>
          <w:sz w:val="24"/>
        </w:rPr>
        <w:t>、</w:t>
      </w:r>
      <w:r w:rsidRPr="00452C82">
        <w:rPr>
          <w:sz w:val="24"/>
        </w:rPr>
        <w:t>在弹出页面中</w:t>
      </w:r>
      <w:r w:rsidRPr="00452C82">
        <w:rPr>
          <w:rFonts w:hint="eastAsia"/>
          <w:sz w:val="24"/>
        </w:rPr>
        <w:t>直接“</w:t>
      </w:r>
      <w:r w:rsidRPr="00452C82">
        <w:rPr>
          <w:sz w:val="24"/>
        </w:rPr>
        <w:t>登录</w:t>
      </w:r>
      <w:r w:rsidRPr="00452C82">
        <w:rPr>
          <w:rFonts w:hint="eastAsia"/>
          <w:sz w:val="24"/>
        </w:rPr>
        <w:t>学信</w:t>
      </w:r>
      <w:r w:rsidRPr="00452C82">
        <w:rPr>
          <w:sz w:val="24"/>
        </w:rPr>
        <w:t>档案</w:t>
      </w:r>
      <w:r w:rsidRPr="00452C82">
        <w:rPr>
          <w:rFonts w:hint="eastAsia"/>
          <w:sz w:val="24"/>
        </w:rPr>
        <w:t>”</w:t>
      </w:r>
      <w:r w:rsidRPr="00452C82">
        <w:rPr>
          <w:sz w:val="24"/>
        </w:rPr>
        <w:t>（原来注册过账号的同学）或</w:t>
      </w:r>
      <w:r w:rsidRPr="00452C82">
        <w:rPr>
          <w:rFonts w:hint="eastAsia"/>
          <w:sz w:val="24"/>
        </w:rPr>
        <w:t>“</w:t>
      </w:r>
      <w:r w:rsidRPr="00452C82">
        <w:rPr>
          <w:sz w:val="24"/>
        </w:rPr>
        <w:t>注册学信网账号</w:t>
      </w:r>
      <w:r w:rsidRPr="00452C82">
        <w:rPr>
          <w:rFonts w:hint="eastAsia"/>
          <w:sz w:val="24"/>
        </w:rPr>
        <w:t>”</w:t>
      </w:r>
      <w:r w:rsidRPr="00452C82">
        <w:rPr>
          <w:sz w:val="24"/>
        </w:rPr>
        <w:t>。</w:t>
      </w:r>
    </w:p>
    <w:p w:rsidR="00452C82" w:rsidRDefault="00452C82">
      <w:r>
        <w:rPr>
          <w:noProof/>
        </w:rPr>
        <w:drawing>
          <wp:inline distT="0" distB="0" distL="0" distR="0" wp14:anchorId="259CEBC5" wp14:editId="079621D4">
            <wp:extent cx="5274310" cy="27476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82" w:rsidRPr="00452C82" w:rsidRDefault="00452C82" w:rsidP="00452C82">
      <w:pPr>
        <w:spacing w:line="312" w:lineRule="auto"/>
        <w:rPr>
          <w:sz w:val="24"/>
        </w:rPr>
      </w:pPr>
      <w:r w:rsidRPr="00452C82">
        <w:rPr>
          <w:rFonts w:hint="eastAsia"/>
          <w:sz w:val="24"/>
        </w:rPr>
        <w:t>注意事项</w:t>
      </w:r>
      <w:r w:rsidRPr="00452C82">
        <w:rPr>
          <w:rFonts w:hint="eastAsia"/>
          <w:sz w:val="24"/>
        </w:rPr>
        <w:t>：</w:t>
      </w:r>
    </w:p>
    <w:p w:rsidR="00452C82" w:rsidRPr="00452C82" w:rsidRDefault="00452C82" w:rsidP="00452C82">
      <w:pPr>
        <w:spacing w:line="312" w:lineRule="auto"/>
        <w:rPr>
          <w:sz w:val="24"/>
        </w:rPr>
      </w:pPr>
      <w:r w:rsidRPr="00452C82">
        <w:rPr>
          <w:rFonts w:hint="eastAsia"/>
          <w:sz w:val="24"/>
        </w:rPr>
        <w:t>①</w:t>
      </w:r>
      <w:r w:rsidRPr="00452C82">
        <w:rPr>
          <w:rFonts w:hint="eastAsia"/>
          <w:sz w:val="24"/>
        </w:rPr>
        <w:t>务必填写真实的姓名、身份证号码。系统会校验信息的真实性，</w:t>
      </w:r>
      <w:r w:rsidRPr="00452C82">
        <w:rPr>
          <w:rFonts w:hint="eastAsia"/>
          <w:sz w:val="24"/>
        </w:rPr>
        <w:t>若信息有误将</w:t>
      </w:r>
      <w:r w:rsidRPr="00452C82">
        <w:rPr>
          <w:rFonts w:hint="eastAsia"/>
          <w:sz w:val="24"/>
        </w:rPr>
        <w:t>影响到</w:t>
      </w:r>
      <w:proofErr w:type="gramStart"/>
      <w:r w:rsidRPr="00452C82">
        <w:rPr>
          <w:rFonts w:hint="eastAsia"/>
          <w:sz w:val="24"/>
        </w:rPr>
        <w:t>学信网为你</w:t>
      </w:r>
      <w:proofErr w:type="gramEnd"/>
      <w:r w:rsidRPr="00452C82">
        <w:rPr>
          <w:rFonts w:hint="eastAsia"/>
          <w:sz w:val="24"/>
        </w:rPr>
        <w:t>提供的服务的正常使用（如学信档案、征兵报名、院校满意度调查等）</w:t>
      </w:r>
      <w:r w:rsidRPr="00452C82">
        <w:rPr>
          <w:rFonts w:hint="eastAsia"/>
          <w:sz w:val="24"/>
        </w:rPr>
        <w:t>。</w:t>
      </w:r>
    </w:p>
    <w:p w:rsidR="00452C82" w:rsidRDefault="00452C82" w:rsidP="00452C82">
      <w:pPr>
        <w:spacing w:line="312" w:lineRule="auto"/>
        <w:rPr>
          <w:sz w:val="24"/>
        </w:rPr>
      </w:pPr>
      <w:r w:rsidRPr="00452C82">
        <w:rPr>
          <w:rFonts w:hint="eastAsia"/>
          <w:sz w:val="24"/>
        </w:rPr>
        <w:t>②</w:t>
      </w:r>
      <w:r w:rsidRPr="00452C82">
        <w:rPr>
          <w:rFonts w:hint="eastAsia"/>
          <w:sz w:val="24"/>
        </w:rPr>
        <w:t>若提示</w:t>
      </w:r>
      <w:r w:rsidRPr="00452C82">
        <w:rPr>
          <w:rFonts w:hint="eastAsia"/>
          <w:sz w:val="24"/>
        </w:rPr>
        <w:t>身份证号码重复</w:t>
      </w:r>
      <w:r w:rsidRPr="00452C82">
        <w:rPr>
          <w:rFonts w:hint="eastAsia"/>
          <w:sz w:val="24"/>
        </w:rPr>
        <w:t>，</w:t>
      </w:r>
      <w:r w:rsidRPr="00452C82">
        <w:rPr>
          <w:rFonts w:hint="eastAsia"/>
          <w:sz w:val="24"/>
        </w:rPr>
        <w:t>请</w:t>
      </w:r>
      <w:r w:rsidRPr="00452C82">
        <w:rPr>
          <w:rFonts w:hint="eastAsia"/>
          <w:sz w:val="24"/>
        </w:rPr>
        <w:t>先确认自己是否曾经注册过学信网帐号，如果注册过</w:t>
      </w:r>
      <w:r w:rsidRPr="00452C82">
        <w:rPr>
          <w:rFonts w:hint="eastAsia"/>
          <w:sz w:val="24"/>
        </w:rPr>
        <w:t>请通过找回用户名、找回密码功能找回自己原有的帐号进行登录并使用学信网系统</w:t>
      </w:r>
      <w:r w:rsidRPr="00452C82">
        <w:rPr>
          <w:rFonts w:hint="eastAsia"/>
          <w:sz w:val="24"/>
        </w:rPr>
        <w:t>；</w:t>
      </w:r>
      <w:r w:rsidR="00E11B4C">
        <w:rPr>
          <w:rFonts w:hint="eastAsia"/>
          <w:sz w:val="24"/>
        </w:rPr>
        <w:t>如果未注册过帐号的，请</w:t>
      </w:r>
      <w:r w:rsidR="00E11B4C" w:rsidRPr="00E11B4C">
        <w:rPr>
          <w:rFonts w:hint="eastAsia"/>
          <w:sz w:val="24"/>
        </w:rPr>
        <w:t>继续注册，注册成功后登录出现如下界面，按步骤完成</w:t>
      </w:r>
      <w:bookmarkStart w:id="0" w:name="_GoBack"/>
      <w:bookmarkEnd w:id="0"/>
      <w:r w:rsidR="00E11B4C" w:rsidRPr="00E11B4C">
        <w:rPr>
          <w:rFonts w:hint="eastAsia"/>
          <w:sz w:val="24"/>
        </w:rPr>
        <w:t>即可。</w:t>
      </w:r>
    </w:p>
    <w:p w:rsidR="00E11B4C" w:rsidRPr="00452C82" w:rsidRDefault="00E11B4C" w:rsidP="00452C82">
      <w:pPr>
        <w:spacing w:line="312" w:lineRule="auto"/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6F59BF9C" wp14:editId="42AD314D">
            <wp:extent cx="5274310" cy="15716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82" w:rsidRDefault="00452C82" w:rsidP="00452C82">
      <w:pPr>
        <w:spacing w:line="288" w:lineRule="auto"/>
        <w:ind w:firstLineChars="200" w:firstLine="420"/>
        <w:rPr>
          <w:rFonts w:hint="eastAsia"/>
        </w:rPr>
      </w:pPr>
    </w:p>
    <w:p w:rsidR="00452C82" w:rsidRDefault="00452C82" w:rsidP="00452C82">
      <w:pPr>
        <w:spacing w:line="312" w:lineRule="auto"/>
        <w:rPr>
          <w:rFonts w:hint="eastAsia"/>
          <w:sz w:val="24"/>
        </w:rPr>
      </w:pPr>
      <w:r w:rsidRPr="00452C82">
        <w:rPr>
          <w:rFonts w:asciiTheme="minorEastAsia" w:hAnsiTheme="minorEastAsia" w:hint="eastAsia"/>
          <w:sz w:val="24"/>
        </w:rPr>
        <w:t>3、登录系统后</w:t>
      </w:r>
      <w:r w:rsidRPr="00452C82">
        <w:rPr>
          <w:rFonts w:asciiTheme="minorEastAsia" w:hAnsiTheme="minorEastAsia"/>
          <w:sz w:val="24"/>
        </w:rPr>
        <w:t>，</w:t>
      </w:r>
      <w:r w:rsidRPr="00452C82">
        <w:rPr>
          <w:rFonts w:asciiTheme="minorEastAsia" w:hAnsiTheme="minorEastAsia" w:hint="eastAsia"/>
          <w:sz w:val="24"/>
        </w:rPr>
        <w:t>点击</w:t>
      </w:r>
      <w:r w:rsidRPr="00452C82">
        <w:rPr>
          <w:rFonts w:asciiTheme="minorEastAsia" w:hAnsiTheme="minorEastAsia"/>
          <w:sz w:val="24"/>
        </w:rPr>
        <w:t>左上角</w:t>
      </w:r>
      <w:r w:rsidRPr="00452C82">
        <w:rPr>
          <w:rFonts w:asciiTheme="minorEastAsia" w:hAnsiTheme="minorEastAsia" w:hint="eastAsia"/>
          <w:sz w:val="24"/>
        </w:rPr>
        <w:t>“</w:t>
      </w:r>
      <w:r w:rsidRPr="00452C82">
        <w:rPr>
          <w:rFonts w:asciiTheme="minorEastAsia" w:hAnsiTheme="minorEastAsia"/>
          <w:sz w:val="24"/>
        </w:rPr>
        <w:t>学籍”进入</w:t>
      </w:r>
      <w:r w:rsidRPr="00452C82">
        <w:rPr>
          <w:rFonts w:asciiTheme="minorEastAsia" w:hAnsiTheme="minorEastAsia" w:hint="eastAsia"/>
          <w:sz w:val="24"/>
        </w:rPr>
        <w:t>“</w:t>
      </w:r>
      <w:r w:rsidRPr="00452C82">
        <w:rPr>
          <w:rFonts w:asciiTheme="minorEastAsia" w:hAnsiTheme="minorEastAsia"/>
          <w:sz w:val="24"/>
        </w:rPr>
        <w:t>学籍信息</w:t>
      </w:r>
      <w:r w:rsidRPr="00452C82">
        <w:rPr>
          <w:rFonts w:asciiTheme="minorEastAsia" w:hAnsiTheme="minorEastAsia" w:hint="eastAsia"/>
          <w:sz w:val="24"/>
        </w:rPr>
        <w:t>/图像校对</w:t>
      </w:r>
      <w:r w:rsidRPr="00452C82">
        <w:rPr>
          <w:rFonts w:asciiTheme="minorEastAsia" w:hAnsiTheme="minorEastAsia"/>
          <w:sz w:val="24"/>
        </w:rPr>
        <w:t>”</w:t>
      </w:r>
      <w:r>
        <w:rPr>
          <w:rFonts w:asciiTheme="minorEastAsia" w:hAnsiTheme="minorEastAsia"/>
          <w:sz w:val="24"/>
        </w:rPr>
        <w:t>界面，</w:t>
      </w:r>
      <w:r w:rsidRPr="00452C82">
        <w:rPr>
          <w:rFonts w:asciiTheme="minorEastAsia" w:hAnsiTheme="minorEastAsia"/>
          <w:sz w:val="24"/>
        </w:rPr>
        <w:t>查</w:t>
      </w:r>
      <w:r>
        <w:rPr>
          <w:sz w:val="24"/>
        </w:rPr>
        <w:t>看自己的学籍信息</w:t>
      </w:r>
      <w:r>
        <w:rPr>
          <w:rFonts w:hint="eastAsia"/>
          <w:sz w:val="24"/>
        </w:rPr>
        <w:t>和</w:t>
      </w:r>
      <w:r>
        <w:rPr>
          <w:sz w:val="24"/>
        </w:rPr>
        <w:t>录取照片</w:t>
      </w:r>
      <w:r>
        <w:rPr>
          <w:rFonts w:hint="eastAsia"/>
          <w:sz w:val="24"/>
        </w:rPr>
        <w:t>（</w:t>
      </w:r>
      <w:r>
        <w:rPr>
          <w:sz w:val="24"/>
        </w:rPr>
        <w:t>其中</w:t>
      </w:r>
      <w:r>
        <w:rPr>
          <w:rFonts w:hint="eastAsia"/>
          <w:sz w:val="24"/>
        </w:rPr>
        <w:t>“</w:t>
      </w:r>
      <w:r>
        <w:rPr>
          <w:sz w:val="24"/>
        </w:rPr>
        <w:t>系所函</w:t>
      </w:r>
      <w:r>
        <w:rPr>
          <w:rFonts w:hint="eastAsia"/>
          <w:sz w:val="24"/>
        </w:rPr>
        <w:t>”</w:t>
      </w:r>
      <w:r>
        <w:rPr>
          <w:sz w:val="24"/>
        </w:rPr>
        <w:t>和</w:t>
      </w:r>
      <w:r>
        <w:rPr>
          <w:rFonts w:hint="eastAsia"/>
          <w:sz w:val="24"/>
        </w:rPr>
        <w:t>“班级”</w:t>
      </w:r>
      <w:r>
        <w:rPr>
          <w:sz w:val="24"/>
        </w:rPr>
        <w:t>可能</w:t>
      </w:r>
      <w:r>
        <w:rPr>
          <w:rFonts w:hint="eastAsia"/>
          <w:sz w:val="24"/>
        </w:rPr>
        <w:t>为空，</w:t>
      </w:r>
      <w:r>
        <w:rPr>
          <w:sz w:val="24"/>
        </w:rPr>
        <w:t>不用</w:t>
      </w:r>
      <w:r>
        <w:rPr>
          <w:rFonts w:hint="eastAsia"/>
          <w:sz w:val="24"/>
        </w:rPr>
        <w:t>处理）</w:t>
      </w:r>
      <w:r>
        <w:rPr>
          <w:sz w:val="24"/>
        </w:rPr>
        <w:t>。</w:t>
      </w:r>
    </w:p>
    <w:p w:rsidR="00452C82" w:rsidRDefault="00452C82" w:rsidP="00452C82">
      <w:pPr>
        <w:spacing w:line="312" w:lineRule="auto"/>
        <w:rPr>
          <w:sz w:val="24"/>
        </w:rPr>
      </w:pPr>
      <w:r>
        <w:rPr>
          <w:noProof/>
        </w:rPr>
        <w:drawing>
          <wp:inline distT="0" distB="0" distL="0" distR="0" wp14:anchorId="0039B3FB" wp14:editId="79F9B3A6">
            <wp:extent cx="5274310" cy="20624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C82" w:rsidRDefault="00452C82" w:rsidP="00452C82">
      <w:pPr>
        <w:spacing w:line="312" w:lineRule="auto"/>
        <w:rPr>
          <w:sz w:val="24"/>
        </w:rPr>
      </w:pPr>
    </w:p>
    <w:p w:rsidR="00452C82" w:rsidRPr="00452C82" w:rsidRDefault="00452C82" w:rsidP="00452C82">
      <w:pPr>
        <w:spacing w:line="312" w:lineRule="auto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核对无误后点右上角退出系统即可。</w:t>
      </w:r>
    </w:p>
    <w:sectPr w:rsidR="00452C82" w:rsidRPr="00452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2"/>
    <w:rsid w:val="00452C82"/>
    <w:rsid w:val="00C23505"/>
    <w:rsid w:val="00E1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ED143-C345-4BF0-9364-3EB528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333</Characters>
  <Application>Microsoft Office Word</Application>
  <DocSecurity>0</DocSecurity>
  <Lines>2</Lines>
  <Paragraphs>1</Paragraphs>
  <ScaleCrop>false</ScaleCrop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20131020</dc:creator>
  <cp:keywords/>
  <dc:description/>
  <cp:lastModifiedBy>20131020</cp:lastModifiedBy>
  <cp:revision>2</cp:revision>
  <dcterms:created xsi:type="dcterms:W3CDTF">2018-11-08T02:20:00Z</dcterms:created>
  <dcterms:modified xsi:type="dcterms:W3CDTF">2018-11-08T02:46:00Z</dcterms:modified>
</cp:coreProperties>
</file>